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4136" w:rsidRDefault="00AE4136" w:rsidP="001F35A0">
      <w:pPr>
        <w:tabs>
          <w:tab w:val="center" w:pos="4110"/>
          <w:tab w:val="left" w:pos="7155"/>
        </w:tabs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974203" w:rsidRDefault="0017034B" w:rsidP="001F35A0">
      <w:pPr>
        <w:tabs>
          <w:tab w:val="center" w:pos="4110"/>
          <w:tab w:val="left" w:pos="7155"/>
        </w:tabs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Аннотация</w:t>
      </w:r>
    </w:p>
    <w:p w:rsidR="00974203" w:rsidRDefault="00974203" w:rsidP="001F35A0">
      <w:pPr>
        <w:tabs>
          <w:tab w:val="center" w:pos="4110"/>
          <w:tab w:val="left" w:pos="7155"/>
        </w:tabs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AE4136" w:rsidRPr="002E09F9" w:rsidRDefault="00AE4136" w:rsidP="009C2245">
      <w:pPr>
        <w:tabs>
          <w:tab w:val="center" w:pos="4110"/>
          <w:tab w:val="left" w:pos="7155"/>
        </w:tabs>
        <w:rPr>
          <w:rFonts w:ascii="Times New Roman" w:hAnsi="Times New Roman" w:cs="Times New Roman"/>
          <w:sz w:val="28"/>
          <w:szCs w:val="28"/>
        </w:rPr>
      </w:pPr>
      <w:r w:rsidRPr="002E09F9">
        <w:rPr>
          <w:rFonts w:ascii="Times New Roman" w:hAnsi="Times New Roman" w:cs="Times New Roman"/>
          <w:sz w:val="28"/>
          <w:szCs w:val="28"/>
        </w:rPr>
        <w:t>Авторы:</w:t>
      </w:r>
    </w:p>
    <w:p w:rsidR="00AE4136" w:rsidRPr="002E09F9" w:rsidRDefault="00D62292" w:rsidP="009C2245">
      <w:pPr>
        <w:tabs>
          <w:tab w:val="center" w:pos="4110"/>
          <w:tab w:val="left" w:pos="7155"/>
        </w:tabs>
        <w:rPr>
          <w:rFonts w:ascii="Times New Roman" w:hAnsi="Times New Roman" w:cs="Times New Roman"/>
          <w:sz w:val="28"/>
          <w:szCs w:val="28"/>
        </w:rPr>
      </w:pPr>
      <w:r w:rsidRPr="002E09F9">
        <w:rPr>
          <w:rFonts w:ascii="Times New Roman" w:hAnsi="Times New Roman" w:cs="Times New Roman"/>
          <w:sz w:val="28"/>
          <w:szCs w:val="28"/>
        </w:rPr>
        <w:t>Никонорова Любовь Аркадьевна</w:t>
      </w:r>
      <w:r w:rsidR="00AE4136" w:rsidRPr="002E09F9">
        <w:rPr>
          <w:rFonts w:ascii="Times New Roman" w:hAnsi="Times New Roman" w:cs="Times New Roman"/>
          <w:sz w:val="28"/>
          <w:szCs w:val="28"/>
        </w:rPr>
        <w:t>,</w:t>
      </w:r>
      <w:r w:rsidR="002E09F9" w:rsidRPr="002E09F9">
        <w:rPr>
          <w:rFonts w:ascii="Times New Roman" w:hAnsi="Times New Roman" w:cs="Times New Roman"/>
          <w:sz w:val="28"/>
          <w:szCs w:val="28"/>
        </w:rPr>
        <w:t xml:space="preserve"> учитель математики</w:t>
      </w:r>
    </w:p>
    <w:p w:rsidR="00AE4136" w:rsidRPr="002E09F9" w:rsidRDefault="00D62292" w:rsidP="009C2245">
      <w:pPr>
        <w:tabs>
          <w:tab w:val="center" w:pos="4110"/>
          <w:tab w:val="left" w:pos="7155"/>
        </w:tabs>
        <w:rPr>
          <w:rFonts w:ascii="Times New Roman" w:hAnsi="Times New Roman" w:cs="Times New Roman"/>
          <w:sz w:val="28"/>
          <w:szCs w:val="28"/>
        </w:rPr>
      </w:pPr>
      <w:proofErr w:type="spellStart"/>
      <w:r w:rsidRPr="002E09F9">
        <w:rPr>
          <w:rFonts w:ascii="Times New Roman" w:hAnsi="Times New Roman" w:cs="Times New Roman"/>
          <w:sz w:val="28"/>
          <w:szCs w:val="28"/>
        </w:rPr>
        <w:t>Бобурова</w:t>
      </w:r>
      <w:proofErr w:type="spellEnd"/>
      <w:r w:rsidRPr="002E09F9">
        <w:rPr>
          <w:rFonts w:ascii="Times New Roman" w:hAnsi="Times New Roman" w:cs="Times New Roman"/>
          <w:sz w:val="28"/>
          <w:szCs w:val="28"/>
        </w:rPr>
        <w:t xml:space="preserve"> Татьяна Викторовна</w:t>
      </w:r>
      <w:r w:rsidR="002E09F9" w:rsidRPr="002E09F9">
        <w:rPr>
          <w:rFonts w:ascii="Times New Roman" w:hAnsi="Times New Roman" w:cs="Times New Roman"/>
          <w:sz w:val="28"/>
          <w:szCs w:val="28"/>
        </w:rPr>
        <w:t>, учитель математики</w:t>
      </w:r>
    </w:p>
    <w:p w:rsidR="00E20F2C" w:rsidRPr="002E09F9" w:rsidRDefault="00E20F2C" w:rsidP="009C2245">
      <w:pPr>
        <w:tabs>
          <w:tab w:val="center" w:pos="4110"/>
          <w:tab w:val="left" w:pos="7155"/>
        </w:tabs>
        <w:rPr>
          <w:rFonts w:ascii="Times New Roman" w:hAnsi="Times New Roman" w:cs="Times New Roman"/>
          <w:sz w:val="28"/>
          <w:szCs w:val="28"/>
        </w:rPr>
      </w:pPr>
      <w:r w:rsidRPr="002E09F9">
        <w:rPr>
          <w:rFonts w:ascii="Times New Roman" w:hAnsi="Times New Roman" w:cs="Times New Roman"/>
          <w:sz w:val="28"/>
          <w:szCs w:val="28"/>
        </w:rPr>
        <w:t>МОУ Детчинская средняя</w:t>
      </w:r>
      <w:r w:rsidR="009C2245" w:rsidRPr="002E09F9">
        <w:rPr>
          <w:rFonts w:ascii="Times New Roman" w:hAnsi="Times New Roman" w:cs="Times New Roman"/>
          <w:sz w:val="28"/>
          <w:szCs w:val="28"/>
        </w:rPr>
        <w:t xml:space="preserve"> </w:t>
      </w:r>
      <w:r w:rsidRPr="002E09F9">
        <w:rPr>
          <w:rFonts w:ascii="Times New Roman" w:hAnsi="Times New Roman" w:cs="Times New Roman"/>
          <w:sz w:val="28"/>
          <w:szCs w:val="28"/>
        </w:rPr>
        <w:t>общеобразовательная школа</w:t>
      </w:r>
    </w:p>
    <w:p w:rsidR="009C2245" w:rsidRPr="002E09F9" w:rsidRDefault="00E20F2C" w:rsidP="009C2245">
      <w:pPr>
        <w:tabs>
          <w:tab w:val="center" w:pos="4110"/>
          <w:tab w:val="left" w:pos="7155"/>
        </w:tabs>
        <w:rPr>
          <w:rFonts w:ascii="Times New Roman" w:hAnsi="Times New Roman" w:cs="Times New Roman"/>
          <w:sz w:val="28"/>
          <w:szCs w:val="28"/>
        </w:rPr>
      </w:pPr>
      <w:r w:rsidRPr="002E09F9">
        <w:rPr>
          <w:rFonts w:ascii="Times New Roman" w:hAnsi="Times New Roman" w:cs="Times New Roman"/>
          <w:sz w:val="28"/>
          <w:szCs w:val="28"/>
        </w:rPr>
        <w:t>Малоярославецкий район,</w:t>
      </w:r>
      <w:r w:rsidR="009C2245" w:rsidRPr="002E09F9">
        <w:rPr>
          <w:rFonts w:ascii="Times New Roman" w:hAnsi="Times New Roman" w:cs="Times New Roman"/>
          <w:sz w:val="28"/>
          <w:szCs w:val="28"/>
        </w:rPr>
        <w:t xml:space="preserve"> </w:t>
      </w:r>
      <w:r w:rsidRPr="002E09F9">
        <w:rPr>
          <w:rFonts w:ascii="Times New Roman" w:hAnsi="Times New Roman" w:cs="Times New Roman"/>
          <w:sz w:val="28"/>
          <w:szCs w:val="28"/>
        </w:rPr>
        <w:t>Калужская область</w:t>
      </w:r>
    </w:p>
    <w:p w:rsidR="009C2245" w:rsidRPr="00974203" w:rsidRDefault="009C2245" w:rsidP="009C2245">
      <w:pPr>
        <w:tabs>
          <w:tab w:val="center" w:pos="4110"/>
          <w:tab w:val="left" w:pos="7155"/>
        </w:tabs>
        <w:rPr>
          <w:rFonts w:ascii="Times New Roman" w:hAnsi="Times New Roman" w:cs="Times New Roman"/>
          <w:b/>
          <w:sz w:val="28"/>
          <w:szCs w:val="28"/>
        </w:rPr>
      </w:pPr>
    </w:p>
    <w:p w:rsidR="00E20F2C" w:rsidRPr="002E09F9" w:rsidRDefault="00E20F2C" w:rsidP="009C2245">
      <w:pPr>
        <w:tabs>
          <w:tab w:val="center" w:pos="4110"/>
          <w:tab w:val="left" w:pos="7155"/>
        </w:tabs>
        <w:rPr>
          <w:rFonts w:ascii="Times New Roman" w:hAnsi="Times New Roman" w:cs="Times New Roman"/>
          <w:sz w:val="28"/>
          <w:szCs w:val="28"/>
        </w:rPr>
      </w:pPr>
      <w:r w:rsidRPr="002E09F9">
        <w:rPr>
          <w:rFonts w:ascii="Times New Roman" w:hAnsi="Times New Roman" w:cs="Times New Roman"/>
          <w:sz w:val="28"/>
          <w:szCs w:val="28"/>
        </w:rPr>
        <w:t xml:space="preserve">Разработка в среде текстового редактора </w:t>
      </w:r>
      <w:r w:rsidR="00D62292" w:rsidRPr="002E09F9">
        <w:rPr>
          <w:rFonts w:ascii="Times New Roman" w:hAnsi="Times New Roman" w:cs="Times New Roman"/>
          <w:sz w:val="28"/>
          <w:szCs w:val="28"/>
        </w:rPr>
        <w:t xml:space="preserve"> </w:t>
      </w:r>
      <w:r w:rsidR="00D62292" w:rsidRPr="002E09F9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="00D62292" w:rsidRPr="002E09F9">
        <w:rPr>
          <w:rFonts w:ascii="Times New Roman" w:hAnsi="Times New Roman" w:cs="Times New Roman"/>
          <w:sz w:val="28"/>
          <w:szCs w:val="28"/>
        </w:rPr>
        <w:t xml:space="preserve"> </w:t>
      </w:r>
      <w:r w:rsidRPr="002E09F9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2E09F9">
        <w:rPr>
          <w:rFonts w:ascii="Times New Roman" w:hAnsi="Times New Roman" w:cs="Times New Roman"/>
          <w:sz w:val="28"/>
          <w:szCs w:val="28"/>
        </w:rPr>
        <w:t>,</w:t>
      </w:r>
    </w:p>
    <w:p w:rsidR="00E20F2C" w:rsidRPr="002E09F9" w:rsidRDefault="00E20F2C" w:rsidP="009C2245">
      <w:pPr>
        <w:tabs>
          <w:tab w:val="center" w:pos="4110"/>
          <w:tab w:val="left" w:pos="7155"/>
        </w:tabs>
        <w:rPr>
          <w:rFonts w:ascii="Times New Roman" w:hAnsi="Times New Roman" w:cs="Times New Roman"/>
          <w:sz w:val="28"/>
          <w:szCs w:val="28"/>
        </w:rPr>
      </w:pPr>
      <w:r w:rsidRPr="002E09F9">
        <w:rPr>
          <w:rFonts w:ascii="Times New Roman" w:hAnsi="Times New Roman" w:cs="Times New Roman"/>
          <w:sz w:val="28"/>
          <w:szCs w:val="28"/>
        </w:rPr>
        <w:t xml:space="preserve">презентация  в среде </w:t>
      </w:r>
      <w:r w:rsidRPr="002E09F9">
        <w:rPr>
          <w:rFonts w:ascii="Times New Roman" w:hAnsi="Times New Roman" w:cs="Times New Roman"/>
          <w:sz w:val="28"/>
          <w:szCs w:val="28"/>
          <w:lang w:val="en-US"/>
        </w:rPr>
        <w:t>POWER</w:t>
      </w:r>
      <w:r w:rsidRPr="002E09F9">
        <w:rPr>
          <w:rFonts w:ascii="Times New Roman" w:hAnsi="Times New Roman" w:cs="Times New Roman"/>
          <w:sz w:val="28"/>
          <w:szCs w:val="28"/>
        </w:rPr>
        <w:t xml:space="preserve"> </w:t>
      </w:r>
      <w:r w:rsidRPr="002E09F9">
        <w:rPr>
          <w:rFonts w:ascii="Times New Roman" w:hAnsi="Times New Roman" w:cs="Times New Roman"/>
          <w:sz w:val="28"/>
          <w:szCs w:val="28"/>
          <w:lang w:val="en-US"/>
        </w:rPr>
        <w:t>POINT</w:t>
      </w:r>
    </w:p>
    <w:p w:rsidR="00E20F2C" w:rsidRPr="002E09F9" w:rsidRDefault="00E20F2C" w:rsidP="009C2245">
      <w:pPr>
        <w:tabs>
          <w:tab w:val="center" w:pos="4110"/>
          <w:tab w:val="left" w:pos="7155"/>
        </w:tabs>
        <w:rPr>
          <w:rFonts w:ascii="Times New Roman" w:hAnsi="Times New Roman" w:cs="Times New Roman"/>
          <w:sz w:val="28"/>
          <w:szCs w:val="28"/>
        </w:rPr>
      </w:pPr>
      <w:r w:rsidRPr="002E09F9">
        <w:rPr>
          <w:rFonts w:ascii="Times New Roman" w:hAnsi="Times New Roman" w:cs="Times New Roman"/>
          <w:sz w:val="28"/>
          <w:szCs w:val="28"/>
        </w:rPr>
        <w:t>Тема  занятия</w:t>
      </w:r>
      <w:r w:rsidR="009C2245" w:rsidRPr="002E09F9">
        <w:rPr>
          <w:rFonts w:ascii="Times New Roman" w:hAnsi="Times New Roman" w:cs="Times New Roman"/>
          <w:sz w:val="28"/>
          <w:szCs w:val="28"/>
        </w:rPr>
        <w:t>:</w:t>
      </w:r>
      <w:r w:rsidRPr="002E09F9">
        <w:rPr>
          <w:rFonts w:ascii="Times New Roman" w:hAnsi="Times New Roman" w:cs="Times New Roman"/>
          <w:sz w:val="28"/>
          <w:szCs w:val="28"/>
        </w:rPr>
        <w:t xml:space="preserve">  «Дорогою Памяти»,</w:t>
      </w:r>
    </w:p>
    <w:p w:rsidR="00E20F2C" w:rsidRPr="002E09F9" w:rsidRDefault="00E20F2C" w:rsidP="009C2245">
      <w:pPr>
        <w:tabs>
          <w:tab w:val="center" w:pos="4110"/>
          <w:tab w:val="left" w:pos="7155"/>
        </w:tabs>
        <w:rPr>
          <w:rFonts w:ascii="Times New Roman" w:hAnsi="Times New Roman" w:cs="Times New Roman"/>
          <w:sz w:val="28"/>
          <w:szCs w:val="28"/>
        </w:rPr>
      </w:pPr>
      <w:r w:rsidRPr="002E09F9">
        <w:rPr>
          <w:rFonts w:ascii="Times New Roman" w:hAnsi="Times New Roman" w:cs="Times New Roman"/>
          <w:sz w:val="28"/>
          <w:szCs w:val="28"/>
        </w:rPr>
        <w:t>Полное название разработки</w:t>
      </w:r>
      <w:r w:rsidR="009C2245" w:rsidRPr="002E09F9">
        <w:rPr>
          <w:rFonts w:ascii="Times New Roman" w:hAnsi="Times New Roman" w:cs="Times New Roman"/>
          <w:sz w:val="28"/>
          <w:szCs w:val="28"/>
        </w:rPr>
        <w:t>:</w:t>
      </w:r>
    </w:p>
    <w:p w:rsidR="00A11EE0" w:rsidRPr="002E09F9" w:rsidRDefault="00A11EE0" w:rsidP="00974203">
      <w:pPr>
        <w:tabs>
          <w:tab w:val="center" w:pos="4110"/>
          <w:tab w:val="left" w:pos="7155"/>
        </w:tabs>
        <w:rPr>
          <w:rFonts w:ascii="Times New Roman" w:hAnsi="Times New Roman" w:cs="Times New Roman"/>
          <w:sz w:val="28"/>
          <w:szCs w:val="28"/>
        </w:rPr>
      </w:pPr>
      <w:proofErr w:type="spellStart"/>
      <w:r w:rsidRPr="002E09F9">
        <w:rPr>
          <w:rFonts w:ascii="Times New Roman" w:hAnsi="Times New Roman" w:cs="Times New Roman"/>
          <w:sz w:val="28"/>
          <w:szCs w:val="28"/>
        </w:rPr>
        <w:t>Квест</w:t>
      </w:r>
      <w:proofErr w:type="spellEnd"/>
      <w:r w:rsidRPr="002E09F9">
        <w:rPr>
          <w:rFonts w:ascii="Times New Roman" w:hAnsi="Times New Roman" w:cs="Times New Roman"/>
          <w:sz w:val="28"/>
          <w:szCs w:val="28"/>
        </w:rPr>
        <w:t xml:space="preserve"> - игра </w:t>
      </w:r>
      <w:r w:rsidR="009C2245" w:rsidRPr="002E09F9">
        <w:rPr>
          <w:rFonts w:ascii="Times New Roman" w:hAnsi="Times New Roman" w:cs="Times New Roman"/>
          <w:sz w:val="28"/>
          <w:szCs w:val="28"/>
        </w:rPr>
        <w:t>«Дорогою Памяти»</w:t>
      </w:r>
    </w:p>
    <w:p w:rsidR="00AE4136" w:rsidRPr="002E09F9" w:rsidRDefault="00A11EE0" w:rsidP="00974203">
      <w:pPr>
        <w:tabs>
          <w:tab w:val="center" w:pos="4110"/>
          <w:tab w:val="left" w:pos="7155"/>
        </w:tabs>
        <w:rPr>
          <w:rFonts w:ascii="Times New Roman" w:hAnsi="Times New Roman" w:cs="Times New Roman"/>
          <w:sz w:val="28"/>
          <w:szCs w:val="28"/>
        </w:rPr>
      </w:pPr>
      <w:r w:rsidRPr="002E09F9">
        <w:rPr>
          <w:rFonts w:ascii="Times New Roman" w:hAnsi="Times New Roman" w:cs="Times New Roman"/>
          <w:sz w:val="28"/>
          <w:szCs w:val="28"/>
        </w:rPr>
        <w:t xml:space="preserve"> (внеурочное мероприятие по математике для 7 класса)</w:t>
      </w:r>
    </w:p>
    <w:p w:rsidR="002E09F9" w:rsidRDefault="009C2245" w:rsidP="009C2245">
      <w:pPr>
        <w:tabs>
          <w:tab w:val="center" w:pos="4110"/>
          <w:tab w:val="left" w:pos="7155"/>
        </w:tabs>
        <w:rPr>
          <w:rFonts w:ascii="Times New Roman" w:hAnsi="Times New Roman" w:cs="Times New Roman"/>
          <w:sz w:val="28"/>
          <w:szCs w:val="28"/>
        </w:rPr>
      </w:pPr>
      <w:r w:rsidRPr="002E09F9">
        <w:rPr>
          <w:rFonts w:ascii="Times New Roman" w:hAnsi="Times New Roman" w:cs="Times New Roman"/>
          <w:sz w:val="28"/>
          <w:szCs w:val="28"/>
        </w:rPr>
        <w:t>Область применения разработки:</w:t>
      </w:r>
    </w:p>
    <w:p w:rsidR="00AE4136" w:rsidRPr="002E09F9" w:rsidRDefault="009C2245" w:rsidP="009C2245">
      <w:pPr>
        <w:tabs>
          <w:tab w:val="center" w:pos="4110"/>
          <w:tab w:val="left" w:pos="7155"/>
        </w:tabs>
        <w:rPr>
          <w:rFonts w:ascii="Times New Roman" w:hAnsi="Times New Roman" w:cs="Times New Roman"/>
          <w:i/>
          <w:sz w:val="28"/>
          <w:szCs w:val="28"/>
        </w:rPr>
      </w:pPr>
      <w:r w:rsidRPr="002E09F9">
        <w:rPr>
          <w:rFonts w:ascii="Times New Roman" w:hAnsi="Times New Roman" w:cs="Times New Roman"/>
          <w:sz w:val="28"/>
          <w:szCs w:val="28"/>
        </w:rPr>
        <w:t xml:space="preserve"> внеурочное мероприятие предметной направленности </w:t>
      </w:r>
      <w:r w:rsidR="00974203" w:rsidRPr="002E09F9">
        <w:rPr>
          <w:rFonts w:ascii="Times New Roman" w:hAnsi="Times New Roman" w:cs="Times New Roman"/>
          <w:i/>
          <w:sz w:val="28"/>
          <w:szCs w:val="28"/>
        </w:rPr>
        <w:t>(по математике)</w:t>
      </w:r>
    </w:p>
    <w:p w:rsidR="00974203" w:rsidRPr="002E09F9" w:rsidRDefault="00974203" w:rsidP="009C2245">
      <w:pPr>
        <w:tabs>
          <w:tab w:val="center" w:pos="4110"/>
          <w:tab w:val="left" w:pos="7155"/>
        </w:tabs>
        <w:rPr>
          <w:rFonts w:ascii="Times New Roman" w:hAnsi="Times New Roman" w:cs="Times New Roman"/>
          <w:sz w:val="28"/>
          <w:szCs w:val="28"/>
        </w:rPr>
      </w:pPr>
      <w:r w:rsidRPr="002E09F9">
        <w:rPr>
          <w:rFonts w:ascii="Times New Roman" w:hAnsi="Times New Roman" w:cs="Times New Roman"/>
          <w:sz w:val="28"/>
          <w:szCs w:val="28"/>
        </w:rPr>
        <w:t>Возрастная группа обучающихся: 12-14 лет</w:t>
      </w:r>
    </w:p>
    <w:p w:rsidR="00AE4136" w:rsidRPr="009C2245" w:rsidRDefault="00AE4136" w:rsidP="001F35A0">
      <w:pPr>
        <w:tabs>
          <w:tab w:val="center" w:pos="4110"/>
          <w:tab w:val="left" w:pos="7155"/>
        </w:tabs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AE4136" w:rsidRDefault="00AE4136" w:rsidP="001F35A0">
      <w:pPr>
        <w:tabs>
          <w:tab w:val="center" w:pos="4110"/>
          <w:tab w:val="left" w:pos="7155"/>
        </w:tabs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AE4136" w:rsidRDefault="00AE4136" w:rsidP="001F35A0">
      <w:pPr>
        <w:tabs>
          <w:tab w:val="center" w:pos="4110"/>
          <w:tab w:val="left" w:pos="7155"/>
        </w:tabs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17034B" w:rsidRDefault="0017034B" w:rsidP="001F35A0">
      <w:pPr>
        <w:tabs>
          <w:tab w:val="center" w:pos="4110"/>
          <w:tab w:val="left" w:pos="7155"/>
        </w:tabs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17034B" w:rsidRDefault="0017034B" w:rsidP="001F35A0">
      <w:pPr>
        <w:tabs>
          <w:tab w:val="center" w:pos="4110"/>
          <w:tab w:val="left" w:pos="7155"/>
        </w:tabs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17034B" w:rsidRDefault="0017034B" w:rsidP="0017034B">
      <w:pPr>
        <w:tabs>
          <w:tab w:val="center" w:pos="4110"/>
          <w:tab w:val="left" w:pos="7155"/>
        </w:tabs>
        <w:rPr>
          <w:rFonts w:ascii="Times New Roman" w:hAnsi="Times New Roman" w:cs="Times New Roman"/>
          <w:b/>
          <w:i/>
          <w:sz w:val="32"/>
          <w:szCs w:val="32"/>
        </w:rPr>
      </w:pPr>
    </w:p>
    <w:p w:rsidR="00F0339A" w:rsidRDefault="00F0339A" w:rsidP="0017034B">
      <w:pPr>
        <w:tabs>
          <w:tab w:val="center" w:pos="4110"/>
          <w:tab w:val="left" w:pos="7155"/>
        </w:tabs>
        <w:rPr>
          <w:rFonts w:ascii="Times New Roman" w:hAnsi="Times New Roman" w:cs="Times New Roman"/>
          <w:b/>
          <w:i/>
          <w:sz w:val="32"/>
          <w:szCs w:val="32"/>
        </w:rPr>
      </w:pPr>
    </w:p>
    <w:p w:rsidR="0017034B" w:rsidRPr="00D62292" w:rsidRDefault="0017034B" w:rsidP="002E09F9">
      <w:pPr>
        <w:tabs>
          <w:tab w:val="center" w:pos="4110"/>
          <w:tab w:val="left" w:pos="7155"/>
        </w:tabs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62292">
        <w:rPr>
          <w:rFonts w:ascii="Times New Roman" w:hAnsi="Times New Roman" w:cs="Times New Roman"/>
          <w:b/>
          <w:i/>
          <w:sz w:val="28"/>
          <w:szCs w:val="28"/>
        </w:rPr>
        <w:lastRenderedPageBreak/>
        <w:t>Пояснительная записка</w:t>
      </w:r>
    </w:p>
    <w:p w:rsidR="00862181" w:rsidRPr="00F0339A" w:rsidRDefault="0017034B" w:rsidP="00F4460D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0339A">
        <w:rPr>
          <w:rFonts w:ascii="Times New Roman" w:hAnsi="Times New Roman" w:cs="Times New Roman"/>
          <w:sz w:val="28"/>
          <w:szCs w:val="28"/>
          <w:shd w:val="clear" w:color="auto" w:fill="FFFFFF"/>
        </w:rPr>
        <w:t>Казалось бы, математика и краеведение не имеют ничего общего. Но как показывает опыт, решение задач, включающих данные краеведческого характера, способствует развитию у школьников творческого мышления и эрудиции, умению классифицировать и обобщать. Элементы краеведения на уроках математики и во внеурочное время положительно влияют на результативность знаний учащихся, на развитие их как личности, носят воспитательный характер. Решение таких задач способствует расширению кругозора, связывает математику с окружающей действительностью. Роль применения краеведческого материала во внеклассной работе по математике велика. Проводя занятия в форме дидактической игры, можно не только закрепить знание учебного материала, но и узнать много интересного из истории своей малой родины.</w:t>
      </w:r>
    </w:p>
    <w:p w:rsidR="0017034B" w:rsidRPr="00F0339A" w:rsidRDefault="0017034B" w:rsidP="0017034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033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862181" w:rsidRPr="00F0339A">
        <w:rPr>
          <w:rFonts w:ascii="Times New Roman" w:hAnsi="Times New Roman" w:cs="Times New Roman"/>
          <w:sz w:val="28"/>
          <w:szCs w:val="28"/>
          <w:shd w:val="clear" w:color="auto" w:fill="FFFFFF"/>
        </w:rPr>
        <w:t>Квес</w:t>
      </w:r>
      <w:proofErr w:type="gramStart"/>
      <w:r w:rsidR="00862181" w:rsidRPr="00F0339A">
        <w:rPr>
          <w:rFonts w:ascii="Times New Roman" w:hAnsi="Times New Roman" w:cs="Times New Roman"/>
          <w:sz w:val="28"/>
          <w:szCs w:val="28"/>
          <w:shd w:val="clear" w:color="auto" w:fill="FFFFFF"/>
        </w:rPr>
        <w:t>т</w:t>
      </w:r>
      <w:proofErr w:type="spellEnd"/>
      <w:r w:rsidR="00862181" w:rsidRPr="00F0339A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proofErr w:type="gramEnd"/>
      <w:r w:rsidR="00862181" w:rsidRPr="00F033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игра: «Дорогою Памяти» проводилась </w:t>
      </w:r>
      <w:r w:rsidRPr="00F0339A">
        <w:rPr>
          <w:rFonts w:ascii="Times New Roman" w:hAnsi="Times New Roman" w:cs="Times New Roman"/>
          <w:sz w:val="28"/>
          <w:szCs w:val="28"/>
          <w:shd w:val="clear" w:color="auto" w:fill="FFFFFF"/>
        </w:rPr>
        <w:t>с уч</w:t>
      </w:r>
      <w:r w:rsidR="00862181" w:rsidRPr="00F0339A">
        <w:rPr>
          <w:rFonts w:ascii="Times New Roman" w:hAnsi="Times New Roman" w:cs="Times New Roman"/>
          <w:sz w:val="28"/>
          <w:szCs w:val="28"/>
          <w:shd w:val="clear" w:color="auto" w:fill="FFFFFF"/>
        </w:rPr>
        <w:t>ащимися 7 классов</w:t>
      </w:r>
      <w:r w:rsidRPr="00F0339A">
        <w:rPr>
          <w:rFonts w:ascii="Times New Roman" w:hAnsi="Times New Roman" w:cs="Times New Roman"/>
          <w:sz w:val="28"/>
          <w:szCs w:val="28"/>
          <w:shd w:val="clear" w:color="auto" w:fill="FFFFFF"/>
        </w:rPr>
        <w:t>. Начинался маршрут в городе Калуге, проходил через село Детчино и заканчивался в городе Малоярославце. Две группы «теоретиков» находили нужную информацию на поставленный вопрос, две другие группы «практиков», решая задачи, дополняли данные, которых не хватало в тексте.</w:t>
      </w:r>
      <w:r w:rsidR="00862181" w:rsidRPr="00F033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Результатом мероприятия было создание путеводителя по памятным местам.</w:t>
      </w:r>
    </w:p>
    <w:p w:rsidR="0017034B" w:rsidRPr="00F0339A" w:rsidRDefault="0017034B" w:rsidP="00862181">
      <w:pPr>
        <w:tabs>
          <w:tab w:val="center" w:pos="4110"/>
          <w:tab w:val="left" w:pos="7155"/>
        </w:tabs>
        <w:rPr>
          <w:rFonts w:ascii="Times New Roman" w:hAnsi="Times New Roman" w:cs="Times New Roman"/>
          <w:b/>
          <w:i/>
          <w:sz w:val="32"/>
          <w:szCs w:val="32"/>
        </w:rPr>
      </w:pPr>
    </w:p>
    <w:p w:rsidR="00A11EE0" w:rsidRPr="00F0339A" w:rsidRDefault="00A11EE0" w:rsidP="00A11EE0">
      <w:pPr>
        <w:tabs>
          <w:tab w:val="center" w:pos="4110"/>
          <w:tab w:val="left" w:pos="715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F0339A">
        <w:rPr>
          <w:rFonts w:ascii="Times New Roman" w:hAnsi="Times New Roman" w:cs="Times New Roman"/>
          <w:b/>
          <w:sz w:val="28"/>
          <w:szCs w:val="28"/>
        </w:rPr>
        <w:t>Квест</w:t>
      </w:r>
      <w:proofErr w:type="spellEnd"/>
      <w:r w:rsidRPr="00F0339A">
        <w:rPr>
          <w:rFonts w:ascii="Times New Roman" w:hAnsi="Times New Roman" w:cs="Times New Roman"/>
          <w:b/>
          <w:sz w:val="28"/>
          <w:szCs w:val="28"/>
        </w:rPr>
        <w:t xml:space="preserve"> - игра «Дорогою Памяти»</w:t>
      </w:r>
    </w:p>
    <w:p w:rsidR="00A11EE0" w:rsidRPr="00F0339A" w:rsidRDefault="00A11EE0" w:rsidP="00A11EE0">
      <w:pPr>
        <w:tabs>
          <w:tab w:val="center" w:pos="4110"/>
          <w:tab w:val="left" w:pos="715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339A">
        <w:rPr>
          <w:rFonts w:ascii="Times New Roman" w:hAnsi="Times New Roman" w:cs="Times New Roman"/>
          <w:b/>
          <w:sz w:val="28"/>
          <w:szCs w:val="28"/>
        </w:rPr>
        <w:t>(внеурочное мероприятие по математике для 7 класса)</w:t>
      </w:r>
    </w:p>
    <w:p w:rsidR="001F35A0" w:rsidRPr="00F0339A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339A">
        <w:rPr>
          <w:rFonts w:ascii="Times New Roman" w:hAnsi="Times New Roman" w:cs="Times New Roman"/>
          <w:b/>
          <w:sz w:val="28"/>
          <w:szCs w:val="28"/>
        </w:rPr>
        <w:t>Цель мероприятия:</w:t>
      </w:r>
      <w:r w:rsidRPr="00F033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F0339A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расширение краеведческого кругозора учащихся с помощью математических знаний, формирование потребности в изучении краеведения и математики, воспитание гражданина и патриота страны</w:t>
      </w:r>
    </w:p>
    <w:p w:rsidR="001F35A0" w:rsidRPr="00F0339A" w:rsidRDefault="001F35A0" w:rsidP="0017034B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kern w:val="16"/>
          <w:sz w:val="28"/>
          <w:szCs w:val="28"/>
          <w:lang w:eastAsia="ru-RU"/>
        </w:rPr>
      </w:pPr>
      <w:r w:rsidRPr="00F0339A">
        <w:rPr>
          <w:rFonts w:ascii="Times New Roman" w:hAnsi="Times New Roman" w:cs="Times New Roman"/>
          <w:b/>
          <w:sz w:val="28"/>
          <w:szCs w:val="28"/>
        </w:rPr>
        <w:t>Необходимое оборудование и материалы</w:t>
      </w:r>
      <w:r w:rsidRPr="00F0339A">
        <w:rPr>
          <w:rFonts w:ascii="Times New Roman" w:eastAsia="Times New Roman" w:hAnsi="Times New Roman" w:cs="Times New Roman"/>
          <w:b/>
          <w:kern w:val="16"/>
          <w:sz w:val="28"/>
          <w:szCs w:val="28"/>
          <w:lang w:eastAsia="ru-RU"/>
        </w:rPr>
        <w:t>:</w:t>
      </w:r>
      <w:r w:rsidRPr="00F0339A">
        <w:rPr>
          <w:rFonts w:ascii="Times New Roman" w:eastAsia="Times New Roman" w:hAnsi="Times New Roman" w:cs="Times New Roman"/>
          <w:b/>
          <w:i/>
          <w:kern w:val="16"/>
          <w:sz w:val="28"/>
          <w:szCs w:val="28"/>
          <w:lang w:eastAsia="ru-RU"/>
        </w:rPr>
        <w:t xml:space="preserve"> </w:t>
      </w:r>
      <w:proofErr w:type="spellStart"/>
      <w:r w:rsidRPr="00F0339A">
        <w:rPr>
          <w:rFonts w:ascii="Times New Roman" w:eastAsia="Times New Roman" w:hAnsi="Times New Roman" w:cs="Times New Roman"/>
          <w:kern w:val="16"/>
          <w:sz w:val="28"/>
          <w:szCs w:val="28"/>
          <w:lang w:eastAsia="ru-RU"/>
        </w:rPr>
        <w:t>мультимедийный</w:t>
      </w:r>
      <w:proofErr w:type="spellEnd"/>
      <w:r w:rsidRPr="00F0339A">
        <w:rPr>
          <w:rFonts w:ascii="Times New Roman" w:eastAsia="Times New Roman" w:hAnsi="Times New Roman" w:cs="Times New Roman"/>
          <w:kern w:val="16"/>
          <w:sz w:val="28"/>
          <w:szCs w:val="28"/>
          <w:lang w:eastAsia="ru-RU"/>
        </w:rPr>
        <w:t xml:space="preserve"> проектор, интерактивная доска, документ-камера;  авторская презентация для сопровождения  игры, карточки для работы в группах теоретиков – краеведческий материал, карточки для работы в группах практиков - задачи, маршрутный лист, карточки с датами событий для физкультминутки.</w:t>
      </w:r>
    </w:p>
    <w:p w:rsidR="001F35A0" w:rsidRPr="00F0339A" w:rsidRDefault="001F35A0" w:rsidP="0017034B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kern w:val="16"/>
          <w:sz w:val="28"/>
          <w:szCs w:val="28"/>
          <w:u w:val="single"/>
          <w:lang w:eastAsia="ru-RU"/>
        </w:rPr>
      </w:pPr>
    </w:p>
    <w:p w:rsidR="001F35A0" w:rsidRPr="00F0339A" w:rsidRDefault="001F35A0" w:rsidP="009E3CF8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kern w:val="16"/>
          <w:sz w:val="28"/>
          <w:szCs w:val="28"/>
          <w:u w:val="single"/>
          <w:lang w:eastAsia="ru-RU"/>
        </w:rPr>
      </w:pPr>
      <w:r w:rsidRPr="00F0339A">
        <w:rPr>
          <w:rFonts w:ascii="Times New Roman" w:eastAsia="Times New Roman" w:hAnsi="Times New Roman" w:cs="Times New Roman"/>
          <w:kern w:val="16"/>
          <w:sz w:val="28"/>
          <w:szCs w:val="28"/>
          <w:u w:val="single"/>
          <w:lang w:eastAsia="ru-RU"/>
        </w:rPr>
        <w:t>Ход мероприятия</w:t>
      </w:r>
    </w:p>
    <w:p w:rsidR="001F35A0" w:rsidRPr="00F0339A" w:rsidRDefault="001F35A0" w:rsidP="0017034B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kern w:val="16"/>
          <w:sz w:val="28"/>
          <w:szCs w:val="28"/>
          <w:u w:val="single"/>
          <w:lang w:eastAsia="ru-RU"/>
        </w:rPr>
      </w:pPr>
    </w:p>
    <w:p w:rsidR="001F35A0" w:rsidRPr="00F0339A" w:rsidRDefault="001F35A0" w:rsidP="0017034B">
      <w:pPr>
        <w:spacing w:line="240" w:lineRule="auto"/>
        <w:ind w:left="-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339A">
        <w:rPr>
          <w:rFonts w:ascii="Times New Roman" w:hAnsi="Times New Roman" w:cs="Times New Roman"/>
          <w:sz w:val="28"/>
          <w:szCs w:val="28"/>
        </w:rPr>
        <w:t>-Здравствуйте ребята и гости мероприятия. Мы рады приветствовать вас на внеурочном мероприятии «Дорогою Памяти». К нам обратилась наша директор школы, с предложением: составить Путеводитель по памятным местам Калужской области для школьного музея. Таких мест в области очень много! Сегодня мы будем   двигаться по маршруту: «Калуга-Детчино-Малоярославец»</w:t>
      </w:r>
    </w:p>
    <w:p w:rsidR="001F35A0" w:rsidRPr="00F0339A" w:rsidRDefault="001F35A0" w:rsidP="0017034B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F0339A">
        <w:rPr>
          <w:rFonts w:ascii="Times New Roman" w:hAnsi="Times New Roman" w:cs="Times New Roman"/>
          <w:sz w:val="28"/>
          <w:szCs w:val="28"/>
        </w:rPr>
        <w:lastRenderedPageBreak/>
        <w:t>-Памятные места. О чем вы сразу подумали</w:t>
      </w:r>
      <w:proofErr w:type="gramStart"/>
      <w:r w:rsidRPr="00F0339A">
        <w:rPr>
          <w:rFonts w:ascii="Times New Roman" w:hAnsi="Times New Roman" w:cs="Times New Roman"/>
          <w:sz w:val="28"/>
          <w:szCs w:val="28"/>
        </w:rPr>
        <w:t>? …..</w:t>
      </w:r>
      <w:proofErr w:type="gramEnd"/>
      <w:r w:rsidRPr="00F0339A">
        <w:rPr>
          <w:rFonts w:ascii="Times New Roman" w:hAnsi="Times New Roman" w:cs="Times New Roman"/>
          <w:sz w:val="28"/>
          <w:szCs w:val="28"/>
        </w:rPr>
        <w:t>Память о великих людях, память о тех событиях, которые проходили по нашему маршруту,… а чем можно увековечить память? - Памятники.</w:t>
      </w:r>
    </w:p>
    <w:p w:rsidR="001F35A0" w:rsidRPr="0017034B" w:rsidRDefault="001F35A0" w:rsidP="0017034B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F0339A">
        <w:rPr>
          <w:rFonts w:ascii="Times New Roman" w:hAnsi="Times New Roman" w:cs="Times New Roman"/>
          <w:sz w:val="28"/>
          <w:szCs w:val="28"/>
        </w:rPr>
        <w:t>-Сегодня у нас 4 группы.  Две группы - теоретики, 2 группы-практики.  Две группы будут знакомить нас с информацией о памятном месте, в которой не</w:t>
      </w:r>
      <w:r w:rsidRPr="0017034B">
        <w:rPr>
          <w:rFonts w:ascii="Times New Roman" w:hAnsi="Times New Roman" w:cs="Times New Roman"/>
          <w:sz w:val="28"/>
          <w:szCs w:val="28"/>
        </w:rPr>
        <w:t xml:space="preserve"> хватает данных. Две  другие группы, выполняя математические задания, будут находить  недостающую информацию.</w:t>
      </w:r>
    </w:p>
    <w:p w:rsidR="001F35A0" w:rsidRPr="0017034B" w:rsidRDefault="001F35A0" w:rsidP="0017034B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17034B">
        <w:rPr>
          <w:rFonts w:ascii="Times New Roman" w:hAnsi="Times New Roman" w:cs="Times New Roman"/>
          <w:sz w:val="28"/>
          <w:szCs w:val="28"/>
        </w:rPr>
        <w:t>-Начинается маршрут в КАЛУГЕ</w:t>
      </w:r>
    </w:p>
    <w:p w:rsidR="001F35A0" w:rsidRPr="0017034B" w:rsidRDefault="001F35A0" w:rsidP="00D62292">
      <w:pPr>
        <w:spacing w:line="240" w:lineRule="auto"/>
        <w:ind w:left="-567"/>
        <w:rPr>
          <w:rFonts w:ascii="Times New Roman" w:hAnsi="Times New Roman" w:cs="Times New Roman"/>
          <w:i/>
          <w:sz w:val="28"/>
          <w:szCs w:val="28"/>
        </w:rPr>
      </w:pPr>
      <w:r w:rsidRPr="0017034B">
        <w:rPr>
          <w:rFonts w:ascii="Times New Roman" w:hAnsi="Times New Roman" w:cs="Times New Roman"/>
          <w:i/>
          <w:iCs/>
          <w:sz w:val="28"/>
          <w:szCs w:val="28"/>
        </w:rPr>
        <w:t>В. Пухов</w:t>
      </w:r>
    </w:p>
    <w:p w:rsidR="001F35A0" w:rsidRPr="0017034B" w:rsidRDefault="001F35A0" w:rsidP="00D62292">
      <w:pPr>
        <w:spacing w:line="240" w:lineRule="auto"/>
        <w:ind w:left="-567"/>
        <w:rPr>
          <w:rFonts w:ascii="Times New Roman" w:hAnsi="Times New Roman" w:cs="Times New Roman"/>
          <w:i/>
          <w:sz w:val="28"/>
          <w:szCs w:val="28"/>
        </w:rPr>
      </w:pPr>
      <w:r w:rsidRPr="0017034B">
        <w:rPr>
          <w:rFonts w:ascii="Times New Roman" w:hAnsi="Times New Roman" w:cs="Times New Roman"/>
          <w:i/>
          <w:sz w:val="28"/>
          <w:szCs w:val="28"/>
        </w:rPr>
        <w:t>Есть города далекие, как звезды,</w:t>
      </w:r>
      <w:r w:rsidRPr="0017034B">
        <w:rPr>
          <w:rFonts w:ascii="Times New Roman" w:hAnsi="Times New Roman" w:cs="Times New Roman"/>
          <w:i/>
          <w:sz w:val="28"/>
          <w:szCs w:val="28"/>
        </w:rPr>
        <w:br/>
        <w:t>И близкие, как твой родимый дом</w:t>
      </w:r>
      <w:proofErr w:type="gramStart"/>
      <w:r w:rsidRPr="0017034B">
        <w:rPr>
          <w:rFonts w:ascii="Times New Roman" w:hAnsi="Times New Roman" w:cs="Times New Roman"/>
          <w:i/>
          <w:sz w:val="28"/>
          <w:szCs w:val="28"/>
        </w:rPr>
        <w:t>…</w:t>
      </w:r>
      <w:r w:rsidRPr="0017034B">
        <w:rPr>
          <w:rFonts w:ascii="Times New Roman" w:hAnsi="Times New Roman" w:cs="Times New Roman"/>
          <w:i/>
          <w:sz w:val="28"/>
          <w:szCs w:val="28"/>
        </w:rPr>
        <w:br/>
        <w:t>К</w:t>
      </w:r>
      <w:proofErr w:type="gramEnd"/>
      <w:r w:rsidRPr="0017034B">
        <w:rPr>
          <w:rFonts w:ascii="Times New Roman" w:hAnsi="Times New Roman" w:cs="Times New Roman"/>
          <w:i/>
          <w:sz w:val="28"/>
          <w:szCs w:val="28"/>
        </w:rPr>
        <w:t xml:space="preserve"> Оке сбегают белые березы,</w:t>
      </w:r>
      <w:r w:rsidRPr="0017034B">
        <w:rPr>
          <w:rFonts w:ascii="Times New Roman" w:hAnsi="Times New Roman" w:cs="Times New Roman"/>
          <w:i/>
          <w:sz w:val="28"/>
          <w:szCs w:val="28"/>
        </w:rPr>
        <w:br/>
        <w:t>Шумит Калуга кленом под окном.</w:t>
      </w:r>
      <w:r w:rsidRPr="0017034B">
        <w:rPr>
          <w:rFonts w:ascii="Times New Roman" w:hAnsi="Times New Roman" w:cs="Times New Roman"/>
          <w:i/>
          <w:sz w:val="28"/>
          <w:szCs w:val="28"/>
        </w:rPr>
        <w:br/>
        <w:t>Звенит эпохой над планетой воздух</w:t>
      </w:r>
      <w:proofErr w:type="gramStart"/>
      <w:r w:rsidRPr="0017034B">
        <w:rPr>
          <w:rFonts w:ascii="Times New Roman" w:hAnsi="Times New Roman" w:cs="Times New Roman"/>
          <w:i/>
          <w:sz w:val="28"/>
          <w:szCs w:val="28"/>
        </w:rPr>
        <w:br/>
        <w:t>И</w:t>
      </w:r>
      <w:proofErr w:type="gramEnd"/>
      <w:r w:rsidRPr="0017034B">
        <w:rPr>
          <w:rFonts w:ascii="Times New Roman" w:hAnsi="Times New Roman" w:cs="Times New Roman"/>
          <w:i/>
          <w:sz w:val="28"/>
          <w:szCs w:val="28"/>
        </w:rPr>
        <w:t xml:space="preserve"> город мой сдружился с высотой,</w:t>
      </w:r>
      <w:r w:rsidRPr="0017034B">
        <w:rPr>
          <w:rFonts w:ascii="Times New Roman" w:hAnsi="Times New Roman" w:cs="Times New Roman"/>
          <w:i/>
          <w:sz w:val="28"/>
          <w:szCs w:val="28"/>
        </w:rPr>
        <w:br/>
        <w:t>Над кромкой бора тихо бродят звезды,</w:t>
      </w:r>
      <w:r w:rsidRPr="0017034B">
        <w:rPr>
          <w:rFonts w:ascii="Times New Roman" w:hAnsi="Times New Roman" w:cs="Times New Roman"/>
          <w:i/>
          <w:sz w:val="28"/>
          <w:szCs w:val="28"/>
        </w:rPr>
        <w:br/>
        <w:t>Любуются земною красотой.</w:t>
      </w:r>
      <w:r w:rsidRPr="0017034B">
        <w:rPr>
          <w:rFonts w:ascii="Times New Roman" w:hAnsi="Times New Roman" w:cs="Times New Roman"/>
          <w:i/>
          <w:sz w:val="28"/>
          <w:szCs w:val="28"/>
        </w:rPr>
        <w:br/>
        <w:t>И мне близки заоблачные выси,</w:t>
      </w:r>
      <w:r w:rsidRPr="0017034B">
        <w:rPr>
          <w:rFonts w:ascii="Times New Roman" w:hAnsi="Times New Roman" w:cs="Times New Roman"/>
          <w:i/>
          <w:sz w:val="28"/>
          <w:szCs w:val="28"/>
        </w:rPr>
        <w:br/>
        <w:t>И путь до дальних марсиан…</w:t>
      </w:r>
      <w:r w:rsidRPr="0017034B">
        <w:rPr>
          <w:rFonts w:ascii="Times New Roman" w:hAnsi="Times New Roman" w:cs="Times New Roman"/>
          <w:i/>
          <w:sz w:val="28"/>
          <w:szCs w:val="28"/>
        </w:rPr>
        <w:br/>
        <w:t>Калуга – колыбель, Калуга – пристань</w:t>
      </w:r>
      <w:proofErr w:type="gramStart"/>
      <w:r w:rsidRPr="0017034B">
        <w:rPr>
          <w:rFonts w:ascii="Times New Roman" w:hAnsi="Times New Roman" w:cs="Times New Roman"/>
          <w:i/>
          <w:sz w:val="28"/>
          <w:szCs w:val="28"/>
        </w:rPr>
        <w:br/>
        <w:t>К</w:t>
      </w:r>
      <w:proofErr w:type="gramEnd"/>
      <w:r w:rsidRPr="0017034B">
        <w:rPr>
          <w:rFonts w:ascii="Times New Roman" w:hAnsi="Times New Roman" w:cs="Times New Roman"/>
          <w:i/>
          <w:sz w:val="28"/>
          <w:szCs w:val="28"/>
        </w:rPr>
        <w:t xml:space="preserve"> другим планетам рвущихся землян.</w:t>
      </w:r>
    </w:p>
    <w:p w:rsidR="001F35A0" w:rsidRPr="0017034B" w:rsidRDefault="001F35A0" w:rsidP="0017034B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17034B">
        <w:rPr>
          <w:rFonts w:ascii="Times New Roman" w:hAnsi="Times New Roman" w:cs="Times New Roman"/>
          <w:sz w:val="28"/>
          <w:szCs w:val="28"/>
        </w:rPr>
        <w:t>Задание</w:t>
      </w:r>
      <w:r w:rsidR="00BD215C">
        <w:rPr>
          <w:rFonts w:ascii="Times New Roman" w:hAnsi="Times New Roman" w:cs="Times New Roman"/>
          <w:sz w:val="28"/>
          <w:szCs w:val="28"/>
        </w:rPr>
        <w:t xml:space="preserve"> </w:t>
      </w:r>
      <w:r w:rsidRPr="0017034B">
        <w:rPr>
          <w:rFonts w:ascii="Times New Roman" w:hAnsi="Times New Roman" w:cs="Times New Roman"/>
          <w:sz w:val="28"/>
          <w:szCs w:val="28"/>
        </w:rPr>
        <w:t>№1а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Памятник военным медицинским работникам, погибшим в годы Великой Отечественной войны 1941–1945 гг. Ул. Кирова  ул. Герцена; сквер Медсестер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Памятник военным медицинским работникам, погибшим в годы Великой Отечественной войны 1941–1945 гг., был торжественно открыт 8 мая </w:t>
      </w:r>
      <w:proofErr w:type="spellStart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_______года</w:t>
      </w:r>
      <w:proofErr w:type="spellEnd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 Существует легенда, что позировала для монумента военный врач, участник ВОВ, калужанка родом из села </w:t>
      </w:r>
      <w:proofErr w:type="spellStart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Росва</w:t>
      </w:r>
      <w:proofErr w:type="spellEnd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Е. Фадеева-Урусова. Калуга долгое время была прифронтовым городом. Здесь находились десятки крупных военных госпиталей. Благодаря усилиям военных врачей, медицинских сестер и санитарок тысячи советских солдат и офицеров возвращались в строй, продолжали громить врага. В честь этих героических женщин — военных медиков в Калуге и установлен памятник. Почетное право </w:t>
      </w:r>
      <w:proofErr w:type="gramStart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открыть памятник было предоставлено</w:t>
      </w:r>
      <w:proofErr w:type="gramEnd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ветеранам-медикам: Антонине Петровне Никольской, Клеопатре Николаевне Шевченко, бывшей старшей медсестре 12-й гвардейской дивизии Екатерине Георгиевне Путилиной. Надписи на памятнике гласят: «Мужественным медицинским работникам в память их самоотверженного служения Родине в годы Великой Отечественной войны 1941–1945 гг.» и той, «что на хрупких плечах выносила Родину из-под огня. Стихи фронтовой </w:t>
      </w:r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медсестры </w:t>
      </w:r>
      <w:proofErr w:type="spellStart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Копцовой</w:t>
      </w:r>
      <w:proofErr w:type="spellEnd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Е. В.». Его авторами стали: скульпторы Н. Н. </w:t>
      </w:r>
      <w:proofErr w:type="spellStart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Клиндухов</w:t>
      </w:r>
      <w:proofErr w:type="spellEnd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Л. В. Присяжнюк, архитекторы Е. И. Киреев и П. Т. </w:t>
      </w:r>
      <w:proofErr w:type="spellStart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Перминов</w:t>
      </w:r>
      <w:proofErr w:type="spellEnd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Изготовили памятник на Калужской скульптурной фабрике. Ежегодно </w:t>
      </w:r>
      <w:proofErr w:type="gramStart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первые</w:t>
      </w:r>
      <w:proofErr w:type="gramEnd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майские дни в сквере Медсестер в честь военных медицинских работников зажигают памятный огонь. В 2003 году сквер был вновь перепланирован. 29 сентября в девять часов вечера здесь был открыт первый в городе фонтан с подсветкой. Памятник имеет статус объекта культурного наследия регионального значения.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7034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4672965</wp:posOffset>
            </wp:positionH>
            <wp:positionV relativeFrom="paragraph">
              <wp:posOffset>38100</wp:posOffset>
            </wp:positionV>
            <wp:extent cx="952500" cy="1333500"/>
            <wp:effectExtent l="0" t="0" r="0" b="0"/>
            <wp:wrapSquare wrapText="bothSides"/>
            <wp:docPr id="1" name="Рисунок 1" descr="http://cbs-kaluga.ru/userfiles/images/DSCI15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bs-kaluga.ru/userfiles/images/DSCI156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7034B">
        <w:rPr>
          <w:rFonts w:ascii="Times New Roman" w:hAnsi="Times New Roman" w:cs="Times New Roman"/>
          <w:b/>
          <w:sz w:val="28"/>
          <w:szCs w:val="28"/>
        </w:rPr>
        <w:t xml:space="preserve">Задача: </w:t>
      </w:r>
      <w:r w:rsidRPr="001703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Памятник военным медицинским работникам, погибшим в годы Великой Отечественной войны 1941–1945 гг., был торжественно открыт 8 мая.</w:t>
      </w:r>
      <w:r w:rsidRPr="0017034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703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Найдите значение выражения   </w:t>
      </w:r>
      <w:r w:rsidRPr="0017034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(х-5)(х+5) - </w:t>
      </w:r>
      <w:proofErr w:type="spellStart"/>
      <w:r w:rsidRPr="0017034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х</w:t>
      </w:r>
      <w:proofErr w:type="spellEnd"/>
      <w:r w:rsidRPr="0017034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∙ (х-55)  при х=1. 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Определите, к какой годовщине Победы в Великой Отечественной войне приурочено это событие.</w:t>
      </w:r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703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ответе запишите  год открытия памятника.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 к 30 -</w:t>
      </w:r>
      <w:proofErr w:type="spellStart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летию</w:t>
      </w:r>
      <w:proofErr w:type="spellEnd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Победы, 1975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 № 1б.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Памятник Маршалу Советского Союза Георгию Константиновичу Жукову (1896–1974) на площади Победы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преддверии 70-летия Великой Победы на одноименной площади Калуги 8 мая 2015 года состоялся ряд торжественных мероприятий, посвященных празднованию этого события.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Одним из  этапов торжественной церемонии стало открытие памятника четырежды Герою Советского Союза Маршалу Георгию Константиновичу Жукову. Автор памятника: скульптор Михаил </w:t>
      </w:r>
      <w:proofErr w:type="spellStart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Переяславец</w:t>
      </w:r>
      <w:proofErr w:type="spellEnd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Вес скульптуры составляет _______ тонны.  Постамент с надписью «ЧЕТЫРЕЖДЫ ГЕРОЙ СОВЕТСКОГО СОЮЗА МАРШАЛ СОВЕТСКОГО СОЮЗА Г. К. ЖУКОВ» облицован крупноразмерными мраморными плитами красно-черного цвета. Высота скульптуры вместе с постаментом достигает 5,5 метров. Это конный портрет полководца, отлитый из бронзы в московской студии военных художников имени М.Б. </w:t>
      </w:r>
      <w:proofErr w:type="spellStart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Грекова</w:t>
      </w:r>
      <w:proofErr w:type="spellEnd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юбилейной выставки, проходившей в Центральном Выставочном Зале «Манеж» с 29 января по 23 февраля 2015 года.  Памятник был преподнесен в дар Калужской области Министерством обороны Российской Федерации. 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4682490</wp:posOffset>
            </wp:positionH>
            <wp:positionV relativeFrom="paragraph">
              <wp:posOffset>37465</wp:posOffset>
            </wp:positionV>
            <wp:extent cx="1076325" cy="807085"/>
            <wp:effectExtent l="0" t="0" r="0" b="0"/>
            <wp:wrapSquare wrapText="bothSides"/>
            <wp:docPr id="2" name="Рисунок 2" descr="http://cbs-kaluga.ru/userfiles/images/P1040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bs-kaluga.ru/userfiles/images/P10407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80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703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Задача:   В Калуге на площади Победы установлен памятник маршалу Г.К. Жукову  Это конный портрет полководца, отлитый из бронзы в московской студии военных художников. Высота скульптуры вместе с постаментом достигает 5,5 метров</w:t>
      </w:r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703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Каков вес данной </w:t>
      </w:r>
      <w:r w:rsidRPr="001703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скульптуры? Ответ вы получите, решив уравнение:  </w:t>
      </w:r>
      <w:r w:rsidRPr="0017034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2у(4у-1)-2(3-2у)</w:t>
      </w:r>
      <w:r w:rsidRPr="0017034B">
        <w:rPr>
          <w:rFonts w:ascii="Times New Roman" w:eastAsia="Times New Roman" w:hAnsi="Times New Roman" w:cs="Times New Roman"/>
          <w:b/>
          <w:i/>
          <w:sz w:val="28"/>
          <w:szCs w:val="28"/>
          <w:vertAlign w:val="superscript"/>
          <w:lang w:eastAsia="ru-RU"/>
        </w:rPr>
        <w:t>2</w:t>
      </w:r>
      <w:r w:rsidRPr="0017034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=48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Ответ:3 тонны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-Наш маршрут проходит через Детчино.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Край мой любимый, милая родина,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Знаю, не сломит тебя </w:t>
      </w:r>
      <w:proofErr w:type="spellStart"/>
      <w:r w:rsidRPr="0017034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непогодина</w:t>
      </w:r>
      <w:proofErr w:type="spellEnd"/>
      <w:r w:rsidRPr="0017034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;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Ты сквозь века прошло, славное Детчино,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Чувство благое к тебе   моё вечно.                                            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Н. Ященко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Задание № 2а 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 w:firstLine="12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3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5302885</wp:posOffset>
            </wp:positionH>
            <wp:positionV relativeFrom="paragraph">
              <wp:posOffset>137160</wp:posOffset>
            </wp:positionV>
            <wp:extent cx="617855" cy="933450"/>
            <wp:effectExtent l="0" t="0" r="0" b="0"/>
            <wp:wrapSquare wrapText="bothSides"/>
            <wp:docPr id="3" name="Рисунок 3" descr="http://old.kp40.ru/image/uploads/images/49/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old.kp40.ru/image/uploads/images/49/a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5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7034B">
        <w:rPr>
          <w:rFonts w:ascii="Times New Roman" w:hAnsi="Times New Roman" w:cs="Times New Roman"/>
          <w:sz w:val="28"/>
          <w:szCs w:val="28"/>
        </w:rPr>
        <w:t xml:space="preserve">Алпатов  Николай  Савельевич. Родился  17  мая  1924  года  в  деревне 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Сляднево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Малоярославецкого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  района,  Калужской  области  в  семье  крестьянина. В годы ВОВ </w:t>
      </w:r>
      <w:r w:rsidRPr="0017034B">
        <w:rPr>
          <w:rStyle w:val="w"/>
          <w:rFonts w:ascii="Times New Roman" w:hAnsi="Times New Roman" w:cs="Times New Roman"/>
          <w:sz w:val="28"/>
          <w:szCs w:val="28"/>
        </w:rPr>
        <w:t>советский</w:t>
      </w:r>
      <w:r w:rsidRPr="0017034B">
        <w:rPr>
          <w:rFonts w:ascii="Times New Roman" w:hAnsi="Times New Roman" w:cs="Times New Roman"/>
          <w:sz w:val="28"/>
          <w:szCs w:val="28"/>
        </w:rPr>
        <w:t xml:space="preserve"> </w:t>
      </w:r>
      <w:r w:rsidRPr="0017034B">
        <w:rPr>
          <w:rStyle w:val="w"/>
          <w:rFonts w:ascii="Times New Roman" w:hAnsi="Times New Roman" w:cs="Times New Roman"/>
          <w:sz w:val="28"/>
          <w:szCs w:val="28"/>
        </w:rPr>
        <w:t>солдат</w:t>
      </w:r>
      <w:r w:rsidRPr="0017034B">
        <w:rPr>
          <w:rFonts w:ascii="Times New Roman" w:hAnsi="Times New Roman" w:cs="Times New Roman"/>
          <w:sz w:val="28"/>
          <w:szCs w:val="28"/>
        </w:rPr>
        <w:t xml:space="preserve"> </w:t>
      </w:r>
      <w:r w:rsidRPr="0017034B">
        <w:rPr>
          <w:rStyle w:val="w"/>
          <w:rFonts w:ascii="Times New Roman" w:hAnsi="Times New Roman" w:cs="Times New Roman"/>
          <w:sz w:val="28"/>
          <w:szCs w:val="28"/>
        </w:rPr>
        <w:t>и</w:t>
      </w:r>
      <w:r w:rsidRPr="0017034B">
        <w:rPr>
          <w:rFonts w:ascii="Times New Roman" w:hAnsi="Times New Roman" w:cs="Times New Roman"/>
          <w:sz w:val="28"/>
          <w:szCs w:val="28"/>
        </w:rPr>
        <w:t xml:space="preserve"> </w:t>
      </w:r>
      <w:r w:rsidRPr="0017034B">
        <w:rPr>
          <w:rStyle w:val="w"/>
          <w:rFonts w:ascii="Times New Roman" w:hAnsi="Times New Roman" w:cs="Times New Roman"/>
          <w:sz w:val="28"/>
          <w:szCs w:val="28"/>
        </w:rPr>
        <w:t>офицер</w:t>
      </w:r>
      <w:r w:rsidRPr="0017034B">
        <w:rPr>
          <w:rFonts w:ascii="Times New Roman" w:hAnsi="Times New Roman" w:cs="Times New Roman"/>
          <w:sz w:val="28"/>
          <w:szCs w:val="28"/>
        </w:rPr>
        <w:t xml:space="preserve">, </w:t>
      </w:r>
      <w:r w:rsidRPr="0017034B">
        <w:rPr>
          <w:rStyle w:val="w"/>
          <w:rFonts w:ascii="Times New Roman" w:hAnsi="Times New Roman" w:cs="Times New Roman"/>
          <w:sz w:val="28"/>
          <w:szCs w:val="28"/>
        </w:rPr>
        <w:t>наводчик</w:t>
      </w:r>
      <w:r w:rsidRPr="0017034B">
        <w:rPr>
          <w:rFonts w:ascii="Times New Roman" w:hAnsi="Times New Roman" w:cs="Times New Roman"/>
          <w:sz w:val="28"/>
          <w:szCs w:val="28"/>
        </w:rPr>
        <w:t xml:space="preserve"> </w:t>
      </w:r>
      <w:r w:rsidRPr="0017034B">
        <w:rPr>
          <w:rStyle w:val="w"/>
          <w:rFonts w:ascii="Times New Roman" w:hAnsi="Times New Roman" w:cs="Times New Roman"/>
          <w:sz w:val="28"/>
          <w:szCs w:val="28"/>
        </w:rPr>
        <w:t>миномёта</w:t>
      </w:r>
      <w:r w:rsidRPr="0017034B">
        <w:rPr>
          <w:rFonts w:ascii="Times New Roman" w:hAnsi="Times New Roman" w:cs="Times New Roman"/>
          <w:sz w:val="28"/>
          <w:szCs w:val="28"/>
        </w:rPr>
        <w:t xml:space="preserve"> </w:t>
      </w:r>
      <w:r w:rsidRPr="0017034B">
        <w:rPr>
          <w:rStyle w:val="w"/>
          <w:rFonts w:ascii="Times New Roman" w:hAnsi="Times New Roman" w:cs="Times New Roman"/>
          <w:sz w:val="28"/>
          <w:szCs w:val="28"/>
        </w:rPr>
        <w:t>933</w:t>
      </w:r>
      <w:r w:rsidRPr="0017034B">
        <w:rPr>
          <w:rFonts w:ascii="Times New Roman" w:hAnsi="Times New Roman" w:cs="Times New Roman"/>
          <w:sz w:val="28"/>
          <w:szCs w:val="28"/>
        </w:rPr>
        <w:t>-</w:t>
      </w:r>
      <w:r w:rsidRPr="0017034B">
        <w:rPr>
          <w:rStyle w:val="w"/>
          <w:rFonts w:ascii="Times New Roman" w:hAnsi="Times New Roman" w:cs="Times New Roman"/>
          <w:sz w:val="28"/>
          <w:szCs w:val="28"/>
        </w:rPr>
        <w:t>го</w:t>
      </w:r>
      <w:r w:rsidRPr="0017034B">
        <w:rPr>
          <w:rFonts w:ascii="Times New Roman" w:hAnsi="Times New Roman" w:cs="Times New Roman"/>
          <w:sz w:val="28"/>
          <w:szCs w:val="28"/>
        </w:rPr>
        <w:t xml:space="preserve"> </w:t>
      </w:r>
      <w:r w:rsidRPr="0017034B">
        <w:rPr>
          <w:rStyle w:val="w"/>
          <w:rFonts w:ascii="Times New Roman" w:hAnsi="Times New Roman" w:cs="Times New Roman"/>
          <w:sz w:val="28"/>
          <w:szCs w:val="28"/>
        </w:rPr>
        <w:t>стрелкового</w:t>
      </w:r>
      <w:r w:rsidRPr="0017034B">
        <w:rPr>
          <w:rFonts w:ascii="Times New Roman" w:hAnsi="Times New Roman" w:cs="Times New Roman"/>
          <w:sz w:val="28"/>
          <w:szCs w:val="28"/>
        </w:rPr>
        <w:t xml:space="preserve"> </w:t>
      </w:r>
      <w:r w:rsidRPr="0017034B">
        <w:rPr>
          <w:rStyle w:val="w"/>
          <w:rFonts w:ascii="Times New Roman" w:hAnsi="Times New Roman" w:cs="Times New Roman"/>
          <w:sz w:val="28"/>
          <w:szCs w:val="28"/>
        </w:rPr>
        <w:t>полка</w:t>
      </w:r>
      <w:r w:rsidRPr="0017034B">
        <w:rPr>
          <w:rFonts w:ascii="Times New Roman" w:hAnsi="Times New Roman" w:cs="Times New Roman"/>
          <w:sz w:val="28"/>
          <w:szCs w:val="28"/>
        </w:rPr>
        <w:t xml:space="preserve"> </w:t>
      </w:r>
      <w:hyperlink r:id="rId7" w:history="1">
        <w:r w:rsidRPr="0017034B">
          <w:rPr>
            <w:rStyle w:val="w"/>
            <w:rFonts w:ascii="Times New Roman" w:hAnsi="Times New Roman" w:cs="Times New Roman"/>
            <w:sz w:val="28"/>
            <w:szCs w:val="28"/>
          </w:rPr>
          <w:t>254</w:t>
        </w:r>
        <w:r w:rsidRPr="0017034B">
          <w:rPr>
            <w:rStyle w:val="a5"/>
            <w:rFonts w:ascii="Times New Roman" w:hAnsi="Times New Roman" w:cs="Times New Roman"/>
            <w:sz w:val="28"/>
            <w:szCs w:val="28"/>
          </w:rPr>
          <w:t>-</w:t>
        </w:r>
        <w:r w:rsidRPr="0017034B">
          <w:rPr>
            <w:rStyle w:val="w"/>
            <w:rFonts w:ascii="Times New Roman" w:hAnsi="Times New Roman" w:cs="Times New Roman"/>
            <w:sz w:val="28"/>
            <w:szCs w:val="28"/>
          </w:rPr>
          <w:t>й</w:t>
        </w:r>
        <w:r w:rsidRPr="0017034B">
          <w:rPr>
            <w:rStyle w:val="a5"/>
            <w:rFonts w:ascii="Times New Roman" w:hAnsi="Times New Roman" w:cs="Times New Roman"/>
            <w:sz w:val="28"/>
            <w:szCs w:val="28"/>
          </w:rPr>
          <w:t xml:space="preserve"> </w:t>
        </w:r>
        <w:r w:rsidRPr="0017034B">
          <w:rPr>
            <w:rStyle w:val="w"/>
            <w:rFonts w:ascii="Times New Roman" w:hAnsi="Times New Roman" w:cs="Times New Roman"/>
            <w:sz w:val="28"/>
            <w:szCs w:val="28"/>
          </w:rPr>
          <w:t>стрелковой</w:t>
        </w:r>
        <w:r w:rsidRPr="0017034B">
          <w:rPr>
            <w:rStyle w:val="a5"/>
            <w:rFonts w:ascii="Times New Roman" w:hAnsi="Times New Roman" w:cs="Times New Roman"/>
            <w:sz w:val="28"/>
            <w:szCs w:val="28"/>
          </w:rPr>
          <w:t xml:space="preserve"> </w:t>
        </w:r>
        <w:r w:rsidRPr="0017034B">
          <w:rPr>
            <w:rStyle w:val="w"/>
            <w:rFonts w:ascii="Times New Roman" w:hAnsi="Times New Roman" w:cs="Times New Roman"/>
            <w:sz w:val="28"/>
            <w:szCs w:val="28"/>
          </w:rPr>
          <w:t>дивизии</w:t>
        </w:r>
      </w:hyperlink>
      <w:r w:rsidRPr="0017034B">
        <w:rPr>
          <w:rFonts w:ascii="Times New Roman" w:hAnsi="Times New Roman" w:cs="Times New Roman"/>
          <w:sz w:val="28"/>
          <w:szCs w:val="28"/>
        </w:rPr>
        <w:t xml:space="preserve"> </w:t>
      </w:r>
      <w:hyperlink r:id="rId8" w:history="1">
        <w:r w:rsidRPr="0017034B">
          <w:rPr>
            <w:rStyle w:val="w"/>
            <w:rFonts w:ascii="Times New Roman" w:hAnsi="Times New Roman" w:cs="Times New Roman"/>
            <w:sz w:val="28"/>
            <w:szCs w:val="28"/>
          </w:rPr>
          <w:t>52</w:t>
        </w:r>
        <w:r w:rsidRPr="0017034B">
          <w:rPr>
            <w:rStyle w:val="a5"/>
            <w:rFonts w:ascii="Times New Roman" w:hAnsi="Times New Roman" w:cs="Times New Roman"/>
            <w:sz w:val="28"/>
            <w:szCs w:val="28"/>
          </w:rPr>
          <w:t>-</w:t>
        </w:r>
        <w:r w:rsidRPr="0017034B">
          <w:rPr>
            <w:rStyle w:val="w"/>
            <w:rFonts w:ascii="Times New Roman" w:hAnsi="Times New Roman" w:cs="Times New Roman"/>
            <w:sz w:val="28"/>
            <w:szCs w:val="28"/>
          </w:rPr>
          <w:t>й</w:t>
        </w:r>
        <w:r w:rsidRPr="0017034B">
          <w:rPr>
            <w:rStyle w:val="a5"/>
            <w:rFonts w:ascii="Times New Roman" w:hAnsi="Times New Roman" w:cs="Times New Roman"/>
            <w:sz w:val="28"/>
            <w:szCs w:val="28"/>
          </w:rPr>
          <w:t xml:space="preserve"> </w:t>
        </w:r>
        <w:r w:rsidRPr="0017034B">
          <w:rPr>
            <w:rStyle w:val="w"/>
            <w:rFonts w:ascii="Times New Roman" w:hAnsi="Times New Roman" w:cs="Times New Roman"/>
            <w:sz w:val="28"/>
            <w:szCs w:val="28"/>
          </w:rPr>
          <w:t>армии</w:t>
        </w:r>
      </w:hyperlink>
      <w:r w:rsidRPr="0017034B">
        <w:rPr>
          <w:rFonts w:ascii="Times New Roman" w:hAnsi="Times New Roman" w:cs="Times New Roman"/>
          <w:sz w:val="28"/>
          <w:szCs w:val="28"/>
        </w:rPr>
        <w:t xml:space="preserve"> </w:t>
      </w:r>
      <w:hyperlink r:id="rId9" w:history="1">
        <w:r w:rsidRPr="0017034B">
          <w:rPr>
            <w:rStyle w:val="w"/>
            <w:rFonts w:ascii="Times New Roman" w:hAnsi="Times New Roman" w:cs="Times New Roman"/>
            <w:sz w:val="28"/>
            <w:szCs w:val="28"/>
          </w:rPr>
          <w:t>Степного</w:t>
        </w:r>
        <w:r w:rsidRPr="0017034B">
          <w:rPr>
            <w:rStyle w:val="a5"/>
            <w:rFonts w:ascii="Times New Roman" w:hAnsi="Times New Roman" w:cs="Times New Roman"/>
            <w:sz w:val="28"/>
            <w:szCs w:val="28"/>
          </w:rPr>
          <w:t xml:space="preserve"> </w:t>
        </w:r>
        <w:r w:rsidRPr="0017034B">
          <w:rPr>
            <w:rStyle w:val="w"/>
            <w:rFonts w:ascii="Times New Roman" w:hAnsi="Times New Roman" w:cs="Times New Roman"/>
            <w:sz w:val="28"/>
            <w:szCs w:val="28"/>
          </w:rPr>
          <w:t>фронта</w:t>
        </w:r>
      </w:hyperlink>
      <w:r w:rsidRPr="0017034B">
        <w:rPr>
          <w:rStyle w:val="w"/>
          <w:rFonts w:ascii="Times New Roman" w:hAnsi="Times New Roman" w:cs="Times New Roman"/>
          <w:sz w:val="28"/>
          <w:szCs w:val="28"/>
        </w:rPr>
        <w:t xml:space="preserve">. </w:t>
      </w:r>
      <w:r w:rsidRPr="0017034B">
        <w:rPr>
          <w:rFonts w:ascii="Times New Roman" w:hAnsi="Times New Roman" w:cs="Times New Roman"/>
          <w:sz w:val="28"/>
          <w:szCs w:val="28"/>
        </w:rPr>
        <w:t xml:space="preserve">Отличился при форсировании Днепра. Под покровом  ночи  2  октября  1943  года  он  в  составе небольшого  десанта  преодолел  реку  севернее  города Черкассы  (Украина).  Николай  Алпатов  умело  организовал  огонь  своего  миномета,  надежно  прикрыл переправу  наших  стрелковых  подразделений  и  бой  десанта  за  плацдарм,  уничтожил  2  пулемёта,  подбил автомашину  с  грузом,  обеспечив  успешные  действия  стрелкового  подразделения.    Алпатову  Николаю Савельевичу  присвоено  звание  Героя  Советского Союза  с  вручением  ордена  Ленина  и  медали  «Золотая  Звезда». С 1947 года лейтенант Н.С. Алпатов - в запасе.  Жил и работал в селе Детчино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Малоярославецкого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 района Калужской области. В 1954 году по состоянию здоровья вышел на пенсию. Скончался 20 марта 1962 года. В центральном сквере мае 2005 г. к 60-летию Победы в Великой Отечественной войне ему установлен памятный бюст. Скульптор Новиков И.Н. Архитектор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Курец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 А.С. На постаменте имеется табличка с надписью: Алпатов Николай Савельевич. Под постаментом основа размером 1,60м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 1,60м. Высота постамента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___м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. К памятнику выложена плиткой дорожка, размеров 25м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 3,20м. Бюст изготовлен из бронзы, литье.</w:t>
      </w:r>
    </w:p>
    <w:p w:rsidR="001F35A0" w:rsidRPr="0017034B" w:rsidRDefault="001F35A0" w:rsidP="0017034B">
      <w:pPr>
        <w:spacing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03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4656455</wp:posOffset>
            </wp:positionH>
            <wp:positionV relativeFrom="paragraph">
              <wp:posOffset>659765</wp:posOffset>
            </wp:positionV>
            <wp:extent cx="825500" cy="1135380"/>
            <wp:effectExtent l="19050" t="0" r="0" b="0"/>
            <wp:wrapSquare wrapText="bothSides"/>
            <wp:docPr id="4" name="Рисунок 4" descr="http://belinklg.ucoz.ru/70/maloyaroslav/detchino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belinklg.ucoz.ru/70/maloyaroslav/detchino/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7034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2767965</wp:posOffset>
            </wp:positionH>
            <wp:positionV relativeFrom="paragraph">
              <wp:posOffset>1060450</wp:posOffset>
            </wp:positionV>
            <wp:extent cx="790575" cy="492125"/>
            <wp:effectExtent l="0" t="0" r="0" b="317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49212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 w:rsidRPr="0017034B">
        <w:rPr>
          <w:rFonts w:ascii="Times New Roman" w:hAnsi="Times New Roman" w:cs="Times New Roman"/>
          <w:b/>
          <w:sz w:val="28"/>
          <w:szCs w:val="28"/>
        </w:rPr>
        <w:t xml:space="preserve">Задача:  В центральном сквере с. Детчино в мае 2005 г. к 60-летию Победы в Великой Отечественной войне установлен памятный бюст Николаю Савельевичу Алпатову.  Какова высота постамента? Ответ вы узнаете,  когда найдете значение дроби:     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Ответ:2м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Задание №2б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 w:firstLine="12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34B">
        <w:rPr>
          <w:rFonts w:ascii="Times New Roman" w:hAnsi="Times New Roman" w:cs="Times New Roman"/>
          <w:sz w:val="28"/>
          <w:szCs w:val="28"/>
        </w:rPr>
        <w:t xml:space="preserve">В 1942 г. в центре с. Детчино были захоронены воины, погибшие в боях за освобождение с. Детчино. В 1953 г. сюда же были перенесены останки советских воинов из одиночных и небольших братских могил в Авдотьине, Богрове, Больших Лугах,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Вараксине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, Верхних Горках, Косилове, Корнеевке, Малахове,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Мокрище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Нероновке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, Станках,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Таурове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, Яблоновке. На месте захоронения был сооружен памятник: на невысоком фундаменте установлен кирпичный цилиндрический постамент высотой 2,2 м, на котором находится скульптурная фигура воина в плащ-накидке, с каской на голове и автоматом в руках. Перед памятником установлены три кирпичные тумбы размером каждая 0,7 м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 0,9 м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 0,55 м с наклонным верхом, на котором укреплены мраморные доски с высеченными на них фамилиями похороненных. В 1964 г. по правую и левую стороны памятника было установлено по бетонной плите неправильной формы.  На каждой из плит укреплены по три мраморные мемориальные доски с именами погибших.   25 октября 2001 г. в этой же ограде с отданием воинских и христианских почестей были захоронены останки 213 советских воинов, обнаруженные на территории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Малоярославецкого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 района молодежными поисковыми отрядами Калужской области. Всего в могиле покоится прах 1140 воинов.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17034B">
        <w:rPr>
          <w:rFonts w:ascii="Times New Roman" w:hAnsi="Times New Roman" w:cs="Times New Roman"/>
          <w:b/>
          <w:sz w:val="28"/>
          <w:szCs w:val="28"/>
        </w:rPr>
        <w:t>Задача:  В центре с. Детчино были захоронены воины, погибшие в боях за освобождение села и окрестных деревень. Всего в могиле покоится прах 1140 воинов. На месте захоронения был сооружен памятник. Сколько понадобится часов, если объявить минуту молчания за каждого покоящегося в братской могиле воина.</w:t>
      </w:r>
      <w:r w:rsidRPr="0017034B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034B">
        <w:rPr>
          <w:rFonts w:ascii="Times New Roman" w:hAnsi="Times New Roman" w:cs="Times New Roman"/>
          <w:sz w:val="28"/>
          <w:szCs w:val="28"/>
        </w:rPr>
        <w:t xml:space="preserve"> Ответ: 19ч</w:t>
      </w:r>
    </w:p>
    <w:p w:rsidR="001F35A0" w:rsidRPr="0017034B" w:rsidRDefault="00D62292" w:rsidP="0017034B">
      <w:pPr>
        <w:spacing w:before="100" w:beforeAutospacing="1" w:after="100" w:afterAutospacing="1" w:line="240" w:lineRule="auto"/>
        <w:ind w:left="-567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4974590</wp:posOffset>
            </wp:positionH>
            <wp:positionV relativeFrom="paragraph">
              <wp:posOffset>993775</wp:posOffset>
            </wp:positionV>
            <wp:extent cx="1263650" cy="1474470"/>
            <wp:effectExtent l="19050" t="0" r="0" b="0"/>
            <wp:wrapSquare wrapText="bothSides"/>
            <wp:docPr id="7" name="Рисунок 7" descr="Монумент Славы Малоярославе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онумент Славы Малоярославец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147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F35A0" w:rsidRPr="001703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4844415</wp:posOffset>
            </wp:positionH>
            <wp:positionV relativeFrom="paragraph">
              <wp:posOffset>-1241425</wp:posOffset>
            </wp:positionV>
            <wp:extent cx="1259840" cy="1019175"/>
            <wp:effectExtent l="0" t="0" r="0" b="9525"/>
            <wp:wrapSquare wrapText="bothSides"/>
            <wp:docPr id="6" name="fancybox-img" descr="Памятник павшим героям ВОВ by &lt;a href='http://www.panoramio.com/photo/20537024' target='_blank'&gt;ollgallfa&lt;/a&g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Памятник павшим героям ВОВ by &lt;a href='http://www.panoramio.com/photo/20537024' target='_blank'&gt;ollgallfa&lt;/a&gt;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7599" b="11184"/>
                    <a:stretch/>
                  </pic:blipFill>
                  <pic:spPr bwMode="auto">
                    <a:xfrm>
                      <a:off x="0" y="0"/>
                      <a:ext cx="125984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F35A0" w:rsidRPr="0017034B">
        <w:rPr>
          <w:rFonts w:ascii="Times New Roman" w:hAnsi="Times New Roman" w:cs="Times New Roman"/>
          <w:sz w:val="28"/>
          <w:szCs w:val="28"/>
        </w:rPr>
        <w:t>-Перед тем, как мы доберемся до Малоярославца, мы предлагаем вам вспомнить события по датам, развешенным по классу. Проведем необычную физкультминутку. Мы называем событие, вы показываете соответствующую дату.</w:t>
      </w:r>
    </w:p>
    <w:p w:rsidR="001F35A0" w:rsidRPr="0017034B" w:rsidRDefault="001F35A0" w:rsidP="0017034B">
      <w:pPr>
        <w:pStyle w:val="c17"/>
        <w:ind w:left="-567"/>
        <w:jc w:val="both"/>
        <w:rPr>
          <w:rStyle w:val="c3"/>
          <w:i/>
          <w:sz w:val="28"/>
          <w:szCs w:val="28"/>
        </w:rPr>
      </w:pPr>
      <w:r w:rsidRPr="0017034B">
        <w:rPr>
          <w:rStyle w:val="c1"/>
          <w:i/>
          <w:sz w:val="28"/>
          <w:szCs w:val="28"/>
        </w:rPr>
        <w:t>М. Ефимова</w:t>
      </w:r>
    </w:p>
    <w:p w:rsidR="001F35A0" w:rsidRPr="0017034B" w:rsidRDefault="001F35A0" w:rsidP="00D62292">
      <w:pPr>
        <w:pStyle w:val="c17"/>
        <w:ind w:left="-567"/>
        <w:rPr>
          <w:rStyle w:val="c1"/>
          <w:i/>
          <w:sz w:val="28"/>
          <w:szCs w:val="28"/>
        </w:rPr>
      </w:pPr>
      <w:r w:rsidRPr="0017034B">
        <w:rPr>
          <w:b/>
          <w:i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4641850</wp:posOffset>
            </wp:positionH>
            <wp:positionV relativeFrom="paragraph">
              <wp:posOffset>1021080</wp:posOffset>
            </wp:positionV>
            <wp:extent cx="1420495" cy="1002665"/>
            <wp:effectExtent l="19050" t="0" r="8255" b="0"/>
            <wp:wrapTight wrapText="bothSides">
              <wp:wrapPolygon edited="0">
                <wp:start x="-290" y="0"/>
                <wp:lineTo x="-290" y="21340"/>
                <wp:lineTo x="21726" y="21340"/>
                <wp:lineTo x="21726" y="0"/>
                <wp:lineTo x="-290" y="0"/>
              </wp:wrapPolygon>
            </wp:wrapTight>
            <wp:docPr id="8" name="Рисунок 8" descr="Монумент Славы Малоярославе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Монумент Славы Малоярославец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495" cy="100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7034B">
        <w:rPr>
          <w:rStyle w:val="c3"/>
          <w:i/>
          <w:sz w:val="28"/>
          <w:szCs w:val="28"/>
        </w:rPr>
        <w:t xml:space="preserve">ГОРОДУ МАЛОЯРОСЛАВЦУ.                  </w:t>
      </w:r>
      <w:r w:rsidRPr="0017034B">
        <w:rPr>
          <w:rStyle w:val="c1"/>
          <w:i/>
          <w:sz w:val="28"/>
          <w:szCs w:val="28"/>
        </w:rPr>
        <w:t xml:space="preserve">     </w:t>
      </w:r>
      <w:r w:rsidRPr="0017034B">
        <w:rPr>
          <w:i/>
          <w:sz w:val="28"/>
          <w:szCs w:val="28"/>
        </w:rPr>
        <w:br/>
      </w:r>
      <w:r w:rsidRPr="0017034B">
        <w:rPr>
          <w:rStyle w:val="c1"/>
          <w:i/>
          <w:sz w:val="28"/>
          <w:szCs w:val="28"/>
        </w:rPr>
        <w:t>Пусть имя начинается</w:t>
      </w:r>
      <w:proofErr w:type="gramStart"/>
      <w:r w:rsidRPr="0017034B">
        <w:rPr>
          <w:i/>
          <w:sz w:val="28"/>
          <w:szCs w:val="28"/>
        </w:rPr>
        <w:br/>
      </w:r>
      <w:r w:rsidRPr="0017034B">
        <w:rPr>
          <w:rStyle w:val="c1"/>
          <w:i/>
          <w:sz w:val="28"/>
          <w:szCs w:val="28"/>
        </w:rPr>
        <w:t>С</w:t>
      </w:r>
      <w:proofErr w:type="gramEnd"/>
      <w:r w:rsidRPr="0017034B">
        <w:rPr>
          <w:rStyle w:val="c1"/>
          <w:i/>
          <w:sz w:val="28"/>
          <w:szCs w:val="28"/>
        </w:rPr>
        <w:t>о слова "Мало'',</w:t>
      </w:r>
      <w:r w:rsidRPr="0017034B">
        <w:rPr>
          <w:i/>
          <w:sz w:val="28"/>
          <w:szCs w:val="28"/>
        </w:rPr>
        <w:br/>
      </w:r>
      <w:r w:rsidRPr="0017034B">
        <w:rPr>
          <w:rStyle w:val="c1"/>
          <w:i/>
          <w:sz w:val="28"/>
          <w:szCs w:val="28"/>
        </w:rPr>
        <w:t>Но подвигов твоих не перечесть:</w:t>
      </w:r>
      <w:r w:rsidRPr="0017034B">
        <w:rPr>
          <w:i/>
          <w:sz w:val="28"/>
          <w:szCs w:val="28"/>
        </w:rPr>
        <w:br/>
      </w:r>
      <w:r w:rsidRPr="0017034B">
        <w:rPr>
          <w:rStyle w:val="c1"/>
          <w:i/>
          <w:sz w:val="28"/>
          <w:szCs w:val="28"/>
        </w:rPr>
        <w:t>Сражений жарких боевая слава,</w:t>
      </w:r>
      <w:r w:rsidRPr="0017034B">
        <w:rPr>
          <w:i/>
          <w:sz w:val="28"/>
          <w:szCs w:val="28"/>
        </w:rPr>
        <w:br/>
      </w:r>
      <w:r w:rsidRPr="0017034B">
        <w:rPr>
          <w:rStyle w:val="c1"/>
          <w:i/>
          <w:sz w:val="28"/>
          <w:szCs w:val="28"/>
        </w:rPr>
        <w:t>Героев русских доблестная песнь.</w:t>
      </w:r>
      <w:r w:rsidRPr="0017034B">
        <w:rPr>
          <w:i/>
          <w:sz w:val="28"/>
          <w:szCs w:val="28"/>
        </w:rPr>
        <w:br/>
      </w:r>
      <w:r w:rsidRPr="0017034B">
        <w:rPr>
          <w:rStyle w:val="c1"/>
          <w:i/>
          <w:sz w:val="28"/>
          <w:szCs w:val="28"/>
        </w:rPr>
        <w:t>Твои леса и реки сердцу милы.</w:t>
      </w:r>
      <w:r w:rsidRPr="0017034B">
        <w:rPr>
          <w:i/>
          <w:sz w:val="28"/>
          <w:szCs w:val="28"/>
        </w:rPr>
        <w:br/>
      </w:r>
      <w:r w:rsidRPr="0017034B">
        <w:rPr>
          <w:rStyle w:val="c1"/>
          <w:i/>
          <w:sz w:val="28"/>
          <w:szCs w:val="28"/>
        </w:rPr>
        <w:t>Их предпочту любым другим краям.</w:t>
      </w:r>
      <w:r w:rsidRPr="0017034B">
        <w:rPr>
          <w:b/>
          <w:i/>
          <w:noProof/>
          <w:sz w:val="28"/>
          <w:szCs w:val="28"/>
        </w:rPr>
        <w:t xml:space="preserve"> </w:t>
      </w:r>
      <w:r w:rsidRPr="0017034B">
        <w:rPr>
          <w:i/>
          <w:sz w:val="28"/>
          <w:szCs w:val="28"/>
        </w:rPr>
        <w:br/>
      </w:r>
      <w:r w:rsidRPr="0017034B">
        <w:rPr>
          <w:rStyle w:val="c1"/>
          <w:i/>
          <w:sz w:val="28"/>
          <w:szCs w:val="28"/>
        </w:rPr>
        <w:lastRenderedPageBreak/>
        <w:t>В земле твоей черпаю жизни силы.</w:t>
      </w:r>
      <w:r w:rsidRPr="0017034B">
        <w:rPr>
          <w:i/>
          <w:sz w:val="28"/>
          <w:szCs w:val="28"/>
        </w:rPr>
        <w:br/>
      </w:r>
      <w:r w:rsidRPr="0017034B">
        <w:rPr>
          <w:rStyle w:val="c1"/>
          <w:i/>
          <w:sz w:val="28"/>
          <w:szCs w:val="28"/>
        </w:rPr>
        <w:t xml:space="preserve">Взывая к нынешним и прошлым дням.  </w:t>
      </w:r>
    </w:p>
    <w:p w:rsidR="001F35A0" w:rsidRPr="0017034B" w:rsidRDefault="001F35A0" w:rsidP="0017034B">
      <w:pPr>
        <w:pStyle w:val="c17"/>
        <w:ind w:left="-567"/>
        <w:jc w:val="both"/>
        <w:rPr>
          <w:sz w:val="28"/>
          <w:szCs w:val="28"/>
        </w:rPr>
      </w:pPr>
      <w:r w:rsidRPr="0017034B">
        <w:rPr>
          <w:sz w:val="28"/>
          <w:szCs w:val="28"/>
        </w:rPr>
        <w:t>Задание№3а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 w:firstLine="708"/>
        <w:jc w:val="both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34B">
        <w:rPr>
          <w:rFonts w:ascii="Times New Roman" w:hAnsi="Times New Roman" w:cs="Times New Roman"/>
          <w:sz w:val="28"/>
          <w:szCs w:val="28"/>
        </w:rPr>
        <w:t xml:space="preserve"> </w:t>
      </w:r>
      <w:r w:rsidRPr="001703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Монумент Славы, </w:t>
      </w:r>
      <w:r w:rsidRPr="0017034B">
        <w:rPr>
          <w:rStyle w:val="c4"/>
          <w:rFonts w:ascii="Times New Roman" w:hAnsi="Times New Roman" w:cs="Times New Roman"/>
          <w:sz w:val="28"/>
          <w:szCs w:val="28"/>
        </w:rPr>
        <w:t xml:space="preserve">в память </w:t>
      </w:r>
      <w:proofErr w:type="spellStart"/>
      <w:r w:rsidRPr="0017034B">
        <w:rPr>
          <w:rStyle w:val="c4"/>
          <w:rFonts w:ascii="Times New Roman" w:hAnsi="Times New Roman" w:cs="Times New Roman"/>
          <w:sz w:val="28"/>
          <w:szCs w:val="28"/>
        </w:rPr>
        <w:t>Малоярославецкого</w:t>
      </w:r>
      <w:proofErr w:type="spellEnd"/>
      <w:r w:rsidRPr="0017034B">
        <w:rPr>
          <w:rStyle w:val="c4"/>
          <w:rFonts w:ascii="Times New Roman" w:hAnsi="Times New Roman" w:cs="Times New Roman"/>
          <w:sz w:val="28"/>
          <w:szCs w:val="28"/>
        </w:rPr>
        <w:t xml:space="preserve"> сражения </w:t>
      </w:r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стал первым памятником событиям 1812 года, открытый 29 октября 1844 г. Указом императора Николая I было решено установить монументы на местах шести наиболее значительных сражений: на Бородинском поле, в Смоленске, Красном, </w:t>
      </w:r>
      <w:proofErr w:type="spellStart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Ковно</w:t>
      </w:r>
      <w:proofErr w:type="spellEnd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Полоцке и Малоярославце. По итогам специально проведенного конкурса достойными исполнения были признаны проекты архитектора Антонио </w:t>
      </w:r>
      <w:proofErr w:type="spellStart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Адамини</w:t>
      </w:r>
      <w:proofErr w:type="spellEnd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Расходы на отливку памятника, его перевозку и сооружение фундамента составляли ____ тыс. руб. серебром. К 14 мая 1843 г. чугунный Монумент был отлит. Памятник из Петербурга в Малоярославец перевозили, в основном, речным путем. Памятник представлял собой 22х-метровую восьмигранную пирамиду, вершина которой была увенчана чешуйчатой луковичной главкой с высоким позолоченным шестигранным крестом. Памятник украшали рельефные медные мечи, пронзающие лавровые венки, над венками воинская атрибутика, под мечами — ленты с растительным орнаментом; колонны коринфского ордера, завершенные чешуйчатыми главками с сидящими на них двуглавыми орлами с изображением Георгия Победоносца.  </w:t>
      </w:r>
      <w:proofErr w:type="gramStart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начале</w:t>
      </w:r>
      <w:proofErr w:type="gramEnd"/>
      <w:r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1930-х гг. Монумент был разрушен. 4 ноября 2004 г. при расчистке от строительного мусора территории, открылся фундамент от старого Монумента. В центре него была обнаружена ниша, в ней лежали потемневшие от времени памятные медали. Найденные реликвии в 2005 г. были отреставрированы в реставрационной мастерской Государственного исторического музея в г. Москве. Каждый желающий сможет увидеть их в экспозиции «Сражение при Малом Ярославце. 1812 год». Заново воссоздан Монумент Славы  к 2012 г.</w:t>
      </w:r>
    </w:p>
    <w:p w:rsidR="001F35A0" w:rsidRPr="0017034B" w:rsidRDefault="001F35A0" w:rsidP="0017034B">
      <w:pPr>
        <w:spacing w:before="100" w:beforeAutospacing="1" w:after="100" w:afterAutospacing="1" w:line="240" w:lineRule="auto"/>
        <w:ind w:left="-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703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Задача:</w:t>
      </w:r>
      <w:r w:rsidRPr="001703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Монумент Славы, </w:t>
      </w:r>
      <w:r w:rsidRPr="0017034B">
        <w:rPr>
          <w:rStyle w:val="c4"/>
          <w:rFonts w:ascii="Times New Roman" w:hAnsi="Times New Roman" w:cs="Times New Roman"/>
          <w:b/>
          <w:sz w:val="28"/>
          <w:szCs w:val="28"/>
        </w:rPr>
        <w:t xml:space="preserve">в память </w:t>
      </w:r>
      <w:proofErr w:type="spellStart"/>
      <w:r w:rsidRPr="0017034B">
        <w:rPr>
          <w:rStyle w:val="c4"/>
          <w:rFonts w:ascii="Times New Roman" w:hAnsi="Times New Roman" w:cs="Times New Roman"/>
          <w:b/>
          <w:sz w:val="28"/>
          <w:szCs w:val="28"/>
        </w:rPr>
        <w:t>Малоярославецкого</w:t>
      </w:r>
      <w:proofErr w:type="spellEnd"/>
      <w:r w:rsidRPr="0017034B">
        <w:rPr>
          <w:rStyle w:val="c4"/>
          <w:rFonts w:ascii="Times New Roman" w:hAnsi="Times New Roman" w:cs="Times New Roman"/>
          <w:b/>
          <w:sz w:val="28"/>
          <w:szCs w:val="28"/>
        </w:rPr>
        <w:t xml:space="preserve"> сражения </w:t>
      </w:r>
      <w:r w:rsidRPr="001703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стал первым памятником событиям 1812 года. К 14 мая 1843 г. чугунный Монумент был отлит. Памятник из Петербурга в Малоярославец перевозили, в основном, речным путем. Узнать, сколько тыс. руб. серебром составляли расходы на отливку памятника, его перевозку и сооружение фундамента. </w:t>
      </w:r>
    </w:p>
    <w:p w:rsidR="001F35A0" w:rsidRPr="0017034B" w:rsidRDefault="001F35A0" w:rsidP="0017034B">
      <w:pPr>
        <w:spacing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034B">
        <w:rPr>
          <w:rFonts w:ascii="Times New Roman" w:hAnsi="Times New Roman" w:cs="Times New Roman"/>
          <w:b/>
          <w:i/>
          <w:sz w:val="28"/>
          <w:szCs w:val="28"/>
        </w:rPr>
        <w:t>2(а + 3)</w:t>
      </w:r>
      <w:r w:rsidRPr="0017034B">
        <w:rPr>
          <w:rFonts w:ascii="Times New Roman" w:hAnsi="Times New Roman" w:cs="Times New Roman"/>
          <w:b/>
          <w:i/>
          <w:sz w:val="28"/>
          <w:szCs w:val="28"/>
          <w:vertAlign w:val="superscript"/>
        </w:rPr>
        <w:t>2</w:t>
      </w:r>
      <w:r w:rsidRPr="0017034B">
        <w:rPr>
          <w:rFonts w:ascii="Times New Roman" w:hAnsi="Times New Roman" w:cs="Times New Roman"/>
          <w:b/>
          <w:i/>
          <w:sz w:val="28"/>
          <w:szCs w:val="28"/>
        </w:rPr>
        <w:t xml:space="preserve"> +80– 2 (а</w:t>
      </w:r>
      <w:proofErr w:type="gramStart"/>
      <w:r w:rsidRPr="0017034B">
        <w:rPr>
          <w:rFonts w:ascii="Times New Roman" w:hAnsi="Times New Roman" w:cs="Times New Roman"/>
          <w:b/>
          <w:i/>
          <w:sz w:val="28"/>
          <w:szCs w:val="28"/>
          <w:vertAlign w:val="superscript"/>
        </w:rPr>
        <w:t>2</w:t>
      </w:r>
      <w:proofErr w:type="gramEnd"/>
      <w:r w:rsidRPr="0017034B">
        <w:rPr>
          <w:rFonts w:ascii="Times New Roman" w:hAnsi="Times New Roman" w:cs="Times New Roman"/>
          <w:b/>
          <w:i/>
          <w:sz w:val="28"/>
          <w:szCs w:val="28"/>
          <w:vertAlign w:val="superscript"/>
        </w:rPr>
        <w:t xml:space="preserve"> </w:t>
      </w:r>
      <w:r w:rsidRPr="0017034B">
        <w:rPr>
          <w:rFonts w:ascii="Times New Roman" w:hAnsi="Times New Roman" w:cs="Times New Roman"/>
          <w:b/>
          <w:i/>
          <w:sz w:val="28"/>
          <w:szCs w:val="28"/>
        </w:rPr>
        <w:t>+ 9) -12а</w:t>
      </w:r>
      <w:r w:rsidRPr="0017034B">
        <w:rPr>
          <w:rFonts w:ascii="Times New Roman" w:hAnsi="Times New Roman" w:cs="Times New Roman"/>
          <w:b/>
          <w:sz w:val="28"/>
          <w:szCs w:val="28"/>
        </w:rPr>
        <w:t xml:space="preserve">                               </w:t>
      </w:r>
      <w:r w:rsidRPr="0017034B">
        <w:rPr>
          <w:rFonts w:ascii="Times New Roman" w:hAnsi="Times New Roman" w:cs="Times New Roman"/>
          <w:sz w:val="28"/>
          <w:szCs w:val="28"/>
        </w:rPr>
        <w:t>Ответ: 80 тыс. руб.</w:t>
      </w:r>
    </w:p>
    <w:p w:rsidR="001F35A0" w:rsidRPr="0017034B" w:rsidRDefault="001F35A0" w:rsidP="0017034B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17034B">
        <w:rPr>
          <w:rFonts w:ascii="Times New Roman" w:hAnsi="Times New Roman" w:cs="Times New Roman"/>
          <w:sz w:val="28"/>
          <w:szCs w:val="28"/>
        </w:rPr>
        <w:t>Задание № 3б</w:t>
      </w:r>
    </w:p>
    <w:p w:rsidR="001F35A0" w:rsidRPr="0017034B" w:rsidRDefault="001F35A0" w:rsidP="0017034B">
      <w:pPr>
        <w:spacing w:line="240" w:lineRule="auto"/>
        <w:ind w:left="-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703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4653280</wp:posOffset>
            </wp:positionH>
            <wp:positionV relativeFrom="paragraph">
              <wp:posOffset>541020</wp:posOffset>
            </wp:positionV>
            <wp:extent cx="1298575" cy="973455"/>
            <wp:effectExtent l="0" t="0" r="0" b="0"/>
            <wp:wrapSquare wrapText="bothSides"/>
            <wp:docPr id="9" name="Рисунок 9" descr="http://musey1812.ru/old-site/images/pamya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musey1812.ru/old-site/images/pamyat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97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7034B">
        <w:rPr>
          <w:rFonts w:ascii="Times New Roman" w:hAnsi="Times New Roman" w:cs="Times New Roman"/>
          <w:sz w:val="28"/>
          <w:szCs w:val="28"/>
        </w:rPr>
        <w:t xml:space="preserve">Кровопролитное сражение 12 октября 1812 года унесло тысячи жизней. Тела ___ русских воинов, погибших под Малоярославцем, были захоронены при участии всего городского духовенства в трех братских могилах на территории города. </w:t>
      </w:r>
      <w:proofErr w:type="gramStart"/>
      <w:r w:rsidRPr="0017034B">
        <w:rPr>
          <w:rFonts w:ascii="Times New Roman" w:hAnsi="Times New Roman" w:cs="Times New Roman"/>
          <w:sz w:val="28"/>
          <w:szCs w:val="28"/>
        </w:rPr>
        <w:t>Сквере</w:t>
      </w:r>
      <w:proofErr w:type="gramEnd"/>
      <w:r w:rsidRPr="0017034B">
        <w:rPr>
          <w:rFonts w:ascii="Times New Roman" w:hAnsi="Times New Roman" w:cs="Times New Roman"/>
          <w:sz w:val="28"/>
          <w:szCs w:val="28"/>
        </w:rPr>
        <w:t xml:space="preserve"> 1812 года расположены две братские могилы солдат, павших в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Малоярославецком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 </w:t>
      </w:r>
      <w:r w:rsidRPr="0017034B">
        <w:rPr>
          <w:rFonts w:ascii="Times New Roman" w:hAnsi="Times New Roman" w:cs="Times New Roman"/>
          <w:sz w:val="28"/>
          <w:szCs w:val="28"/>
        </w:rPr>
        <w:lastRenderedPageBreak/>
        <w:t xml:space="preserve">сражении. Третья находится на окраине города, на старом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Бессоновском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 кладбище.</w:t>
      </w:r>
    </w:p>
    <w:p w:rsidR="001F35A0" w:rsidRPr="0017034B" w:rsidRDefault="001F35A0" w:rsidP="0017034B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17034B">
        <w:rPr>
          <w:rFonts w:ascii="Times New Roman" w:hAnsi="Times New Roman" w:cs="Times New Roman"/>
          <w:sz w:val="28"/>
          <w:szCs w:val="28"/>
        </w:rPr>
        <w:t xml:space="preserve">  Инициативу по созданию памятников взял на себя генерал А.И. Литвинов. В Сквере памятники расположены недалеко друг от друга. Первый постамент величественно возвышается на холме, в его углах – пехотное оружие 19 века. Также, величественно смотрится памятник в виде солдата-пехотинца, возлагающего венок, на котором написано: «Героям 1812 года». В скалу вмонтированы бронзовые доски, с надписями о времени строительства памятника и список погибших солдат и офицеров. Второй постамент – эта скала, на вершине которой располагается крест, под которым надпись: «Героям 1812 года». У основания постамента изображено разбитое сердце и бронзовая доска, надпись на которой гласит: “Доблестным прадедам 5-й армейский корпус”. К памятнику ведут ступени, окруженные массивной цепью. Недалеко от памятников расположено своеобразное красивое здание. Раньше здесь была часовня. Сейчас же, каждый год из всех близлежащих церквей в знаменательный день сражения 1812 года, совершается крестный ход к часовне, братским могилам и к памятнику герою Малоярославца Савве Беляеву. В самом центре сквера 1812 года величественно расположился выполненный из бронзы бюст М.И. Кутузова. Этот памятник герою войны 1812 года является вечным символом необыкновенного патриотизма.</w:t>
      </w:r>
    </w:p>
    <w:p w:rsidR="001F35A0" w:rsidRPr="0017034B" w:rsidRDefault="001F35A0" w:rsidP="0017034B">
      <w:pPr>
        <w:spacing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034B">
        <w:rPr>
          <w:rFonts w:ascii="Times New Roman" w:hAnsi="Times New Roman" w:cs="Times New Roman"/>
          <w:b/>
          <w:sz w:val="28"/>
          <w:szCs w:val="28"/>
        </w:rPr>
        <w:t xml:space="preserve">Задача:  Кровопролитное сражение 12 октября 1812 года унесло тысячи жизней. Тела русских воинов, погибших под Малоярославцем, были захоронены при участии всего городского духовенства в трех братских могилах на территории города. Узнать, сколько воинов покоится в трех братских могилах, вы сможете, решив уравнение: </w:t>
      </w:r>
    </w:p>
    <w:p w:rsidR="001F35A0" w:rsidRPr="0017034B" w:rsidRDefault="001F35A0" w:rsidP="0017034B">
      <w:pPr>
        <w:spacing w:line="240" w:lineRule="auto"/>
        <w:ind w:left="-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7034B">
        <w:rPr>
          <w:rFonts w:ascii="Times New Roman" w:hAnsi="Times New Roman" w:cs="Times New Roman"/>
          <w:b/>
          <w:i/>
          <w:sz w:val="28"/>
          <w:szCs w:val="28"/>
        </w:rPr>
        <w:t>х</w:t>
      </w:r>
      <w:r w:rsidRPr="0017034B">
        <w:rPr>
          <w:rFonts w:ascii="Times New Roman" w:hAnsi="Times New Roman" w:cs="Times New Roman"/>
          <w:b/>
          <w:i/>
          <w:sz w:val="28"/>
          <w:szCs w:val="28"/>
          <w:vertAlign w:val="superscript"/>
        </w:rPr>
        <w:t>2</w:t>
      </w:r>
      <w:r w:rsidRPr="0017034B">
        <w:rPr>
          <w:rFonts w:ascii="Times New Roman" w:hAnsi="Times New Roman" w:cs="Times New Roman"/>
          <w:b/>
          <w:i/>
          <w:sz w:val="28"/>
          <w:szCs w:val="28"/>
        </w:rPr>
        <w:t xml:space="preserve">-1300х=0                   </w:t>
      </w:r>
      <w:r w:rsidRPr="0017034B">
        <w:rPr>
          <w:rFonts w:ascii="Times New Roman" w:hAnsi="Times New Roman" w:cs="Times New Roman"/>
          <w:sz w:val="28"/>
          <w:szCs w:val="28"/>
        </w:rPr>
        <w:t>Ответ: 1300 воинов</w:t>
      </w:r>
      <w:r w:rsidR="00022BF9" w:rsidRPr="00022BF9">
        <w:rPr>
          <w:rFonts w:ascii="Times New Roman" w:hAnsi="Times New Roman" w:cs="Times New Roman"/>
          <w:noProof/>
          <w:sz w:val="28"/>
          <w:szCs w:val="28"/>
          <w:lang w:eastAsia="ru-RU"/>
        </w:rPr>
      </w:r>
      <w:r w:rsidR="00022BF9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Прямоугольник 12" o:spid="_x0000_s1027" alt="Описание: Описание: http://www.bankgorodov.ru/public//photos/sights/1342454614.jpg" style="width:24pt;height:24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  <w:r w:rsidRPr="0017034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022BF9" w:rsidRPr="00022BF9">
        <w:rPr>
          <w:rFonts w:ascii="Times New Roman" w:hAnsi="Times New Roman" w:cs="Times New Roman"/>
          <w:noProof/>
          <w:sz w:val="28"/>
          <w:szCs w:val="28"/>
          <w:lang w:eastAsia="ru-RU"/>
        </w:rPr>
      </w:r>
      <w:r w:rsidR="00022BF9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Прямоугольник 11" o:spid="_x0000_s1026" alt="Описание: Описание: http://www.bankgorodov.ru/public//photos/sights/1342454614.jpg" style="width:24pt;height:24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</w:p>
    <w:p w:rsidR="001F35A0" w:rsidRPr="0017034B" w:rsidRDefault="001F35A0" w:rsidP="0017034B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17034B">
        <w:rPr>
          <w:rFonts w:ascii="Times New Roman" w:hAnsi="Times New Roman" w:cs="Times New Roman"/>
          <w:sz w:val="28"/>
          <w:szCs w:val="28"/>
        </w:rPr>
        <w:t xml:space="preserve">-Начало путеводителя по памятным местам положено. Скажите, какие формулы вам пригодились при выполнении заданий? Формулы сокращенного умножения. Нам сейчас пригодится умение пользоваться этими формулами. Назовите фамилию нашего земляка -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Детчинца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,   в этом году ему исполнилось бы 90 лет. </w:t>
      </w:r>
    </w:p>
    <w:tbl>
      <w:tblPr>
        <w:tblStyle w:val="a3"/>
        <w:tblW w:w="0" w:type="auto"/>
        <w:tblInd w:w="-709" w:type="dxa"/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1F35A0" w:rsidRPr="0017034B" w:rsidTr="00DC18DE"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17034B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Pr="0017034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17034B">
              <w:rPr>
                <w:rFonts w:ascii="Times New Roman" w:hAnsi="Times New Roman" w:cs="Times New Roman"/>
                <w:sz w:val="28"/>
                <w:szCs w:val="28"/>
              </w:rPr>
              <w:t>-у</w:t>
            </w:r>
            <w:r w:rsidRPr="0017034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17034B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Pr="0017034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17034B">
              <w:rPr>
                <w:rFonts w:ascii="Times New Roman" w:hAnsi="Times New Roman" w:cs="Times New Roman"/>
                <w:sz w:val="28"/>
                <w:szCs w:val="28"/>
              </w:rPr>
              <w:t>-у</w:t>
            </w:r>
            <w:r w:rsidRPr="0017034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7034B">
              <w:rPr>
                <w:rFonts w:ascii="Times New Roman" w:hAnsi="Times New Roman" w:cs="Times New Roman"/>
                <w:sz w:val="28"/>
                <w:szCs w:val="28"/>
              </w:rPr>
              <w:t>2ху</w:t>
            </w:r>
          </w:p>
        </w:tc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7034B">
              <w:rPr>
                <w:rFonts w:ascii="Times New Roman" w:hAnsi="Times New Roman" w:cs="Times New Roman"/>
                <w:sz w:val="28"/>
                <w:szCs w:val="28"/>
              </w:rPr>
              <w:t>-2ху</w:t>
            </w:r>
          </w:p>
        </w:tc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7034B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spellStart"/>
            <w:r w:rsidRPr="0017034B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proofErr w:type="spellEnd"/>
            <w:r w:rsidRPr="0017034B">
              <w:rPr>
                <w:rFonts w:ascii="Times New Roman" w:hAnsi="Times New Roman" w:cs="Times New Roman"/>
                <w:sz w:val="28"/>
                <w:szCs w:val="28"/>
              </w:rPr>
              <w:t xml:space="preserve"> + у)</w:t>
            </w:r>
            <w:r w:rsidRPr="0017034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17034B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Pr="0017034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17034B">
              <w:rPr>
                <w:rFonts w:ascii="Times New Roman" w:hAnsi="Times New Roman" w:cs="Times New Roman"/>
                <w:sz w:val="28"/>
                <w:szCs w:val="28"/>
              </w:rPr>
              <w:t>+у</w:t>
            </w:r>
            <w:r w:rsidRPr="0017034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17034B">
              <w:rPr>
                <w:rFonts w:ascii="Times New Roman" w:hAnsi="Times New Roman" w:cs="Times New Roman"/>
                <w:sz w:val="28"/>
                <w:szCs w:val="28"/>
              </w:rPr>
              <w:t>(х-3у)</w:t>
            </w:r>
            <w:r w:rsidRPr="0017034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7034B">
              <w:rPr>
                <w:rFonts w:ascii="Times New Roman" w:hAnsi="Times New Roman" w:cs="Times New Roman"/>
                <w:sz w:val="28"/>
                <w:szCs w:val="28"/>
              </w:rPr>
              <w:t>-2ху</w:t>
            </w:r>
          </w:p>
        </w:tc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7034B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spellStart"/>
            <w:r w:rsidRPr="0017034B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proofErr w:type="spellEnd"/>
            <w:r w:rsidRPr="0017034B">
              <w:rPr>
                <w:rFonts w:ascii="Times New Roman" w:hAnsi="Times New Roman" w:cs="Times New Roman"/>
                <w:sz w:val="28"/>
                <w:szCs w:val="28"/>
              </w:rPr>
              <w:t xml:space="preserve"> + у)</w:t>
            </w:r>
            <w:r w:rsidRPr="0017034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958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17034B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proofErr w:type="gramStart"/>
            <w:r w:rsidRPr="0017034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proofErr w:type="gramEnd"/>
            <w:r w:rsidRPr="0017034B">
              <w:rPr>
                <w:rFonts w:ascii="Times New Roman" w:hAnsi="Times New Roman" w:cs="Times New Roman"/>
                <w:sz w:val="28"/>
                <w:szCs w:val="28"/>
              </w:rPr>
              <w:t>+ у</w:t>
            </w:r>
            <w:r w:rsidRPr="0017034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</w:p>
        </w:tc>
      </w:tr>
      <w:tr w:rsidR="001F35A0" w:rsidRPr="0017034B" w:rsidTr="00DC18DE"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1F35A0" w:rsidRPr="0017034B" w:rsidRDefault="001F35A0" w:rsidP="001703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F35A0" w:rsidRPr="0017034B" w:rsidRDefault="001F35A0" w:rsidP="0017034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3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4848225</wp:posOffset>
            </wp:positionH>
            <wp:positionV relativeFrom="paragraph">
              <wp:posOffset>136525</wp:posOffset>
            </wp:positionV>
            <wp:extent cx="1105535" cy="1577975"/>
            <wp:effectExtent l="19050" t="0" r="0" b="0"/>
            <wp:wrapSquare wrapText="bothSides"/>
            <wp:docPr id="10" name="Рисунок 10" descr="http://malmayak.ru/images/photos/medium/article2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almayak.ru/images/photos/medium/article272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35" cy="157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F35A0" w:rsidRPr="0017034B" w:rsidRDefault="001F35A0" w:rsidP="0017034B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17034B">
        <w:rPr>
          <w:rFonts w:ascii="Times New Roman" w:hAnsi="Times New Roman" w:cs="Times New Roman"/>
          <w:sz w:val="28"/>
          <w:szCs w:val="28"/>
        </w:rPr>
        <w:t xml:space="preserve">Г  </w:t>
      </w:r>
      <w:r w:rsidRPr="0017034B">
        <w:rPr>
          <w:rFonts w:ascii="Times New Roman" w:hAnsi="Times New Roman" w:cs="Times New Roman"/>
          <w:i/>
          <w:sz w:val="28"/>
          <w:szCs w:val="28"/>
        </w:rPr>
        <w:t>(</w:t>
      </w:r>
      <w:proofErr w:type="spellStart"/>
      <w:r w:rsidRPr="0017034B">
        <w:rPr>
          <w:rFonts w:ascii="Times New Roman" w:hAnsi="Times New Roman" w:cs="Times New Roman"/>
          <w:i/>
          <w:sz w:val="28"/>
          <w:szCs w:val="28"/>
        </w:rPr>
        <w:t>х</w:t>
      </w:r>
      <w:proofErr w:type="spellEnd"/>
      <w:r w:rsidRPr="0017034B">
        <w:rPr>
          <w:rFonts w:ascii="Times New Roman" w:hAnsi="Times New Roman" w:cs="Times New Roman"/>
          <w:i/>
          <w:sz w:val="28"/>
          <w:szCs w:val="28"/>
        </w:rPr>
        <w:t xml:space="preserve"> + у) (х</w:t>
      </w:r>
      <w:proofErr w:type="gramStart"/>
      <w:r w:rsidRPr="0017034B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proofErr w:type="gramEnd"/>
      <w:r w:rsidRPr="0017034B">
        <w:rPr>
          <w:rFonts w:ascii="Times New Roman" w:hAnsi="Times New Roman" w:cs="Times New Roman"/>
          <w:i/>
          <w:sz w:val="28"/>
          <w:szCs w:val="28"/>
        </w:rPr>
        <w:t xml:space="preserve">- </w:t>
      </w:r>
      <w:proofErr w:type="spellStart"/>
      <w:r w:rsidRPr="0017034B">
        <w:rPr>
          <w:rFonts w:ascii="Times New Roman" w:hAnsi="Times New Roman" w:cs="Times New Roman"/>
          <w:i/>
          <w:sz w:val="28"/>
          <w:szCs w:val="28"/>
        </w:rPr>
        <w:t>ху</w:t>
      </w:r>
      <w:proofErr w:type="spellEnd"/>
      <w:r w:rsidRPr="0017034B">
        <w:rPr>
          <w:rFonts w:ascii="Times New Roman" w:hAnsi="Times New Roman" w:cs="Times New Roman"/>
          <w:i/>
          <w:sz w:val="28"/>
          <w:szCs w:val="28"/>
        </w:rPr>
        <w:t xml:space="preserve"> + у</w:t>
      </w:r>
      <w:r w:rsidRPr="0017034B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Pr="0017034B">
        <w:rPr>
          <w:rFonts w:ascii="Times New Roman" w:hAnsi="Times New Roman" w:cs="Times New Roman"/>
          <w:i/>
          <w:sz w:val="28"/>
          <w:szCs w:val="28"/>
        </w:rPr>
        <w:t>);</w:t>
      </w:r>
      <w:r w:rsidRPr="0017034B">
        <w:rPr>
          <w:rFonts w:ascii="Times New Roman" w:hAnsi="Times New Roman" w:cs="Times New Roman"/>
          <w:sz w:val="28"/>
          <w:szCs w:val="28"/>
        </w:rPr>
        <w:t xml:space="preserve">       М   </w:t>
      </w:r>
      <w:r w:rsidRPr="0017034B">
        <w:rPr>
          <w:rFonts w:ascii="Times New Roman" w:hAnsi="Times New Roman" w:cs="Times New Roman"/>
          <w:i/>
          <w:sz w:val="28"/>
          <w:szCs w:val="28"/>
        </w:rPr>
        <w:t>(</w:t>
      </w:r>
      <w:proofErr w:type="spellStart"/>
      <w:r w:rsidRPr="0017034B">
        <w:rPr>
          <w:rFonts w:ascii="Times New Roman" w:hAnsi="Times New Roman" w:cs="Times New Roman"/>
          <w:i/>
          <w:sz w:val="28"/>
          <w:szCs w:val="28"/>
        </w:rPr>
        <w:t>х</w:t>
      </w:r>
      <w:proofErr w:type="spellEnd"/>
      <w:r w:rsidRPr="0017034B">
        <w:rPr>
          <w:rFonts w:ascii="Times New Roman" w:hAnsi="Times New Roman" w:cs="Times New Roman"/>
          <w:i/>
          <w:sz w:val="28"/>
          <w:szCs w:val="28"/>
        </w:rPr>
        <w:t xml:space="preserve"> + у)</w:t>
      </w:r>
      <w:r w:rsidRPr="0017034B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Pr="0017034B">
        <w:rPr>
          <w:rFonts w:ascii="Times New Roman" w:hAnsi="Times New Roman" w:cs="Times New Roman"/>
          <w:i/>
          <w:sz w:val="28"/>
          <w:szCs w:val="28"/>
        </w:rPr>
        <w:t>-2ху;</w:t>
      </w:r>
    </w:p>
    <w:p w:rsidR="001F35A0" w:rsidRPr="0017034B" w:rsidRDefault="001F35A0" w:rsidP="0017034B">
      <w:pPr>
        <w:spacing w:line="240" w:lineRule="auto"/>
        <w:ind w:left="-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7034B">
        <w:rPr>
          <w:rFonts w:ascii="Times New Roman" w:hAnsi="Times New Roman" w:cs="Times New Roman"/>
          <w:sz w:val="28"/>
          <w:szCs w:val="28"/>
        </w:rPr>
        <w:t xml:space="preserve">Н    </w:t>
      </w:r>
      <w:r w:rsidRPr="0017034B">
        <w:rPr>
          <w:rFonts w:ascii="Times New Roman" w:hAnsi="Times New Roman" w:cs="Times New Roman"/>
          <w:i/>
          <w:sz w:val="28"/>
          <w:szCs w:val="28"/>
        </w:rPr>
        <w:t>(</w:t>
      </w:r>
      <w:proofErr w:type="spellStart"/>
      <w:r w:rsidRPr="0017034B">
        <w:rPr>
          <w:rFonts w:ascii="Times New Roman" w:hAnsi="Times New Roman" w:cs="Times New Roman"/>
          <w:i/>
          <w:sz w:val="28"/>
          <w:szCs w:val="28"/>
        </w:rPr>
        <w:t>х</w:t>
      </w:r>
      <w:proofErr w:type="spellEnd"/>
      <w:r w:rsidRPr="0017034B">
        <w:rPr>
          <w:rFonts w:ascii="Times New Roman" w:hAnsi="Times New Roman" w:cs="Times New Roman"/>
          <w:i/>
          <w:sz w:val="28"/>
          <w:szCs w:val="28"/>
        </w:rPr>
        <w:t xml:space="preserve"> - у) (</w:t>
      </w:r>
      <w:proofErr w:type="spellStart"/>
      <w:r w:rsidRPr="0017034B">
        <w:rPr>
          <w:rFonts w:ascii="Times New Roman" w:hAnsi="Times New Roman" w:cs="Times New Roman"/>
          <w:i/>
          <w:sz w:val="28"/>
          <w:szCs w:val="28"/>
        </w:rPr>
        <w:t>х</w:t>
      </w:r>
      <w:proofErr w:type="spellEnd"/>
      <w:r w:rsidRPr="0017034B">
        <w:rPr>
          <w:rFonts w:ascii="Times New Roman" w:hAnsi="Times New Roman" w:cs="Times New Roman"/>
          <w:i/>
          <w:sz w:val="28"/>
          <w:szCs w:val="28"/>
        </w:rPr>
        <w:t xml:space="preserve"> + у);              </w:t>
      </w:r>
      <w:r w:rsidRPr="0017034B">
        <w:rPr>
          <w:rFonts w:ascii="Times New Roman" w:hAnsi="Times New Roman" w:cs="Times New Roman"/>
          <w:sz w:val="28"/>
          <w:szCs w:val="28"/>
        </w:rPr>
        <w:t xml:space="preserve">Е    </w:t>
      </w:r>
      <w:r w:rsidRPr="0017034B">
        <w:rPr>
          <w:rFonts w:ascii="Times New Roman" w:hAnsi="Times New Roman" w:cs="Times New Roman"/>
          <w:i/>
          <w:sz w:val="28"/>
          <w:szCs w:val="28"/>
        </w:rPr>
        <w:t>(</w:t>
      </w:r>
      <w:proofErr w:type="spellStart"/>
      <w:r w:rsidRPr="0017034B">
        <w:rPr>
          <w:rFonts w:ascii="Times New Roman" w:hAnsi="Times New Roman" w:cs="Times New Roman"/>
          <w:i/>
          <w:sz w:val="28"/>
          <w:szCs w:val="28"/>
        </w:rPr>
        <w:t>х</w:t>
      </w:r>
      <w:proofErr w:type="spellEnd"/>
      <w:r w:rsidRPr="0017034B">
        <w:rPr>
          <w:rFonts w:ascii="Times New Roman" w:hAnsi="Times New Roman" w:cs="Times New Roman"/>
          <w:i/>
          <w:sz w:val="28"/>
          <w:szCs w:val="28"/>
        </w:rPr>
        <w:t xml:space="preserve"> + у)</w:t>
      </w:r>
      <w:r w:rsidRPr="0017034B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Pr="0017034B">
        <w:rPr>
          <w:rFonts w:ascii="Times New Roman" w:hAnsi="Times New Roman" w:cs="Times New Roman"/>
          <w:i/>
          <w:sz w:val="28"/>
          <w:szCs w:val="28"/>
        </w:rPr>
        <w:t>- х</w:t>
      </w:r>
      <w:r w:rsidRPr="0017034B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Pr="0017034B">
        <w:rPr>
          <w:rFonts w:ascii="Times New Roman" w:hAnsi="Times New Roman" w:cs="Times New Roman"/>
          <w:i/>
          <w:sz w:val="28"/>
          <w:szCs w:val="28"/>
        </w:rPr>
        <w:t>-у</w:t>
      </w:r>
      <w:r w:rsidRPr="0017034B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Pr="0017034B">
        <w:rPr>
          <w:rFonts w:ascii="Times New Roman" w:hAnsi="Times New Roman" w:cs="Times New Roman"/>
          <w:i/>
          <w:sz w:val="28"/>
          <w:szCs w:val="28"/>
        </w:rPr>
        <w:t>;</w:t>
      </w:r>
      <w:bookmarkStart w:id="0" w:name="_GoBack"/>
      <w:bookmarkEnd w:id="0"/>
    </w:p>
    <w:p w:rsidR="001F35A0" w:rsidRPr="0017034B" w:rsidRDefault="001F35A0" w:rsidP="0017034B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17034B">
        <w:rPr>
          <w:rFonts w:ascii="Times New Roman" w:hAnsi="Times New Roman" w:cs="Times New Roman"/>
          <w:sz w:val="28"/>
          <w:szCs w:val="28"/>
        </w:rPr>
        <w:t xml:space="preserve">Ь  </w:t>
      </w:r>
      <w:r w:rsidRPr="0017034B">
        <w:rPr>
          <w:rFonts w:ascii="Times New Roman" w:hAnsi="Times New Roman" w:cs="Times New Roman"/>
          <w:i/>
          <w:sz w:val="28"/>
          <w:szCs w:val="28"/>
        </w:rPr>
        <w:t>3х</w:t>
      </w:r>
      <w:r w:rsidRPr="0017034B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Pr="0017034B">
        <w:rPr>
          <w:rFonts w:ascii="Times New Roman" w:hAnsi="Times New Roman" w:cs="Times New Roman"/>
          <w:i/>
          <w:sz w:val="28"/>
          <w:szCs w:val="28"/>
        </w:rPr>
        <w:t>у+3ху</w:t>
      </w:r>
      <w:r w:rsidRPr="0017034B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Pr="0017034B">
        <w:rPr>
          <w:rFonts w:ascii="Times New Roman" w:hAnsi="Times New Roman" w:cs="Times New Roman"/>
          <w:i/>
          <w:sz w:val="28"/>
          <w:szCs w:val="28"/>
        </w:rPr>
        <w:t>+х</w:t>
      </w:r>
      <w:r w:rsidRPr="0017034B">
        <w:rPr>
          <w:rFonts w:ascii="Times New Roman" w:hAnsi="Times New Roman" w:cs="Times New Roman"/>
          <w:i/>
          <w:sz w:val="28"/>
          <w:szCs w:val="28"/>
          <w:vertAlign w:val="superscript"/>
        </w:rPr>
        <w:t>3</w:t>
      </w:r>
      <w:r w:rsidRPr="0017034B">
        <w:rPr>
          <w:rFonts w:ascii="Times New Roman" w:hAnsi="Times New Roman" w:cs="Times New Roman"/>
          <w:i/>
          <w:sz w:val="28"/>
          <w:szCs w:val="28"/>
        </w:rPr>
        <w:t xml:space="preserve"> +у</w:t>
      </w:r>
      <w:r w:rsidRPr="0017034B">
        <w:rPr>
          <w:rFonts w:ascii="Times New Roman" w:hAnsi="Times New Roman" w:cs="Times New Roman"/>
          <w:i/>
          <w:sz w:val="28"/>
          <w:szCs w:val="28"/>
          <w:vertAlign w:val="superscript"/>
        </w:rPr>
        <w:t>3</w:t>
      </w:r>
      <w:r w:rsidRPr="0017034B">
        <w:rPr>
          <w:rFonts w:ascii="Times New Roman" w:hAnsi="Times New Roman" w:cs="Times New Roman"/>
          <w:sz w:val="28"/>
          <w:szCs w:val="28"/>
        </w:rPr>
        <w:t xml:space="preserve">;          А    </w:t>
      </w:r>
      <w:r w:rsidRPr="0017034B">
        <w:rPr>
          <w:rFonts w:ascii="Times New Roman" w:hAnsi="Times New Roman" w:cs="Times New Roman"/>
          <w:i/>
          <w:sz w:val="28"/>
          <w:szCs w:val="28"/>
        </w:rPr>
        <w:t>(</w:t>
      </w:r>
      <w:proofErr w:type="spellStart"/>
      <w:r w:rsidRPr="0017034B">
        <w:rPr>
          <w:rFonts w:ascii="Times New Roman" w:hAnsi="Times New Roman" w:cs="Times New Roman"/>
          <w:i/>
          <w:sz w:val="28"/>
          <w:szCs w:val="28"/>
        </w:rPr>
        <w:t>х-у</w:t>
      </w:r>
      <w:proofErr w:type="spellEnd"/>
      <w:r w:rsidRPr="0017034B">
        <w:rPr>
          <w:rFonts w:ascii="Times New Roman" w:hAnsi="Times New Roman" w:cs="Times New Roman"/>
          <w:i/>
          <w:sz w:val="28"/>
          <w:szCs w:val="28"/>
        </w:rPr>
        <w:t>) (х</w:t>
      </w:r>
      <w:proofErr w:type="gramStart"/>
      <w:r w:rsidRPr="0017034B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proofErr w:type="gramEnd"/>
      <w:r w:rsidRPr="0017034B">
        <w:rPr>
          <w:rFonts w:ascii="Times New Roman" w:hAnsi="Times New Roman" w:cs="Times New Roman"/>
          <w:i/>
          <w:sz w:val="28"/>
          <w:szCs w:val="28"/>
        </w:rPr>
        <w:t xml:space="preserve">+ </w:t>
      </w:r>
      <w:proofErr w:type="spellStart"/>
      <w:r w:rsidRPr="0017034B">
        <w:rPr>
          <w:rFonts w:ascii="Times New Roman" w:hAnsi="Times New Roman" w:cs="Times New Roman"/>
          <w:i/>
          <w:sz w:val="28"/>
          <w:szCs w:val="28"/>
        </w:rPr>
        <w:t>ху+</w:t>
      </w:r>
      <w:proofErr w:type="spellEnd"/>
      <w:r w:rsidRPr="0017034B">
        <w:rPr>
          <w:rFonts w:ascii="Times New Roman" w:hAnsi="Times New Roman" w:cs="Times New Roman"/>
          <w:i/>
          <w:sz w:val="28"/>
          <w:szCs w:val="28"/>
        </w:rPr>
        <w:t xml:space="preserve"> у</w:t>
      </w:r>
      <w:r w:rsidRPr="0017034B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Pr="0017034B">
        <w:rPr>
          <w:rFonts w:ascii="Times New Roman" w:hAnsi="Times New Roman" w:cs="Times New Roman"/>
          <w:i/>
          <w:sz w:val="28"/>
          <w:szCs w:val="28"/>
        </w:rPr>
        <w:t>);</w:t>
      </w:r>
    </w:p>
    <w:p w:rsidR="00D62292" w:rsidRPr="00F4460D" w:rsidRDefault="001F35A0" w:rsidP="0017034B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17034B">
        <w:rPr>
          <w:rFonts w:ascii="Times New Roman" w:hAnsi="Times New Roman" w:cs="Times New Roman"/>
          <w:sz w:val="28"/>
          <w:szCs w:val="28"/>
        </w:rPr>
        <w:t xml:space="preserve">О   </w:t>
      </w:r>
      <w:r w:rsidRPr="0017034B">
        <w:rPr>
          <w:rFonts w:ascii="Times New Roman" w:hAnsi="Times New Roman" w:cs="Times New Roman"/>
          <w:i/>
          <w:sz w:val="28"/>
          <w:szCs w:val="28"/>
        </w:rPr>
        <w:t>х</w:t>
      </w:r>
      <w:proofErr w:type="gramStart"/>
      <w:r w:rsidRPr="0017034B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proofErr w:type="gramEnd"/>
      <w:r w:rsidRPr="0017034B">
        <w:rPr>
          <w:rFonts w:ascii="Times New Roman" w:hAnsi="Times New Roman" w:cs="Times New Roman"/>
          <w:i/>
          <w:sz w:val="28"/>
          <w:szCs w:val="28"/>
        </w:rPr>
        <w:t>- 6ху +9у</w:t>
      </w:r>
      <w:r w:rsidRPr="0017034B">
        <w:rPr>
          <w:rFonts w:ascii="Times New Roman" w:hAnsi="Times New Roman" w:cs="Times New Roman"/>
          <w:i/>
          <w:sz w:val="28"/>
          <w:szCs w:val="28"/>
          <w:vertAlign w:val="superscript"/>
        </w:rPr>
        <w:t xml:space="preserve">2 </w:t>
      </w:r>
      <w:r w:rsidRPr="0017034B">
        <w:rPr>
          <w:rFonts w:ascii="Times New Roman" w:hAnsi="Times New Roman" w:cs="Times New Roman"/>
          <w:i/>
          <w:sz w:val="28"/>
          <w:szCs w:val="28"/>
        </w:rPr>
        <w:t>.</w:t>
      </w:r>
      <w:r w:rsidRPr="0017034B">
        <w:rPr>
          <w:rFonts w:ascii="Times New Roman" w:hAnsi="Times New Roman" w:cs="Times New Roman"/>
          <w:sz w:val="28"/>
          <w:szCs w:val="28"/>
        </w:rPr>
        <w:t xml:space="preserve">             </w:t>
      </w:r>
    </w:p>
    <w:p w:rsidR="001F35A0" w:rsidRPr="0017034B" w:rsidRDefault="001F35A0" w:rsidP="0017034B">
      <w:pPr>
        <w:spacing w:line="240" w:lineRule="auto"/>
        <w:ind w:left="-567"/>
        <w:jc w:val="both"/>
        <w:rPr>
          <w:rFonts w:ascii="Times New Roman" w:hAnsi="Times New Roman" w:cs="Times New Roman"/>
          <w:i/>
          <w:sz w:val="28"/>
          <w:szCs w:val="28"/>
          <w:vertAlign w:val="superscript"/>
        </w:rPr>
      </w:pPr>
      <w:r w:rsidRPr="0017034B">
        <w:rPr>
          <w:rFonts w:ascii="Times New Roman" w:hAnsi="Times New Roman" w:cs="Times New Roman"/>
          <w:sz w:val="28"/>
          <w:szCs w:val="28"/>
        </w:rPr>
        <w:lastRenderedPageBreak/>
        <w:t xml:space="preserve"> В оставшиеся свободные клетки впишите букву Л.</w:t>
      </w:r>
    </w:p>
    <w:p w:rsidR="001F35A0" w:rsidRPr="0017034B" w:rsidRDefault="001F35A0" w:rsidP="0017034B">
      <w:pPr>
        <w:spacing w:line="240" w:lineRule="auto"/>
        <w:ind w:left="-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7034B">
        <w:rPr>
          <w:rFonts w:ascii="Times New Roman" w:hAnsi="Times New Roman" w:cs="Times New Roman"/>
          <w:sz w:val="28"/>
          <w:szCs w:val="28"/>
        </w:rPr>
        <w:t xml:space="preserve">Ян Николаевич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Анельгольм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  живший в Детчино,  преподавал экономические дисциплины в совхозе-колледже «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Детчинский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». За заслуги в подготовке специалистов для народного хозяйства в 1985 году Я.Н.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Анельгольму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 присвоено почетное звание «Заслуженный учитель школы РСФСР». Ян Николаевич был педагогом и постоянно писал стихи. Его общение и дружба с писателями Сибири, Калуги, Москвы рождали новые творческие темы. Его всегда привлекали личности, такие, например, как К.Э. Циолковский: «Вот на </w:t>
      </w:r>
      <w:proofErr w:type="gramStart"/>
      <w:r w:rsidRPr="0017034B">
        <w:rPr>
          <w:rFonts w:ascii="Times New Roman" w:hAnsi="Times New Roman" w:cs="Times New Roman"/>
          <w:sz w:val="28"/>
          <w:szCs w:val="28"/>
        </w:rPr>
        <w:t>таких</w:t>
      </w:r>
      <w:proofErr w:type="gramEnd"/>
      <w:r w:rsidRPr="0017034B">
        <w:rPr>
          <w:rFonts w:ascii="Times New Roman" w:hAnsi="Times New Roman" w:cs="Times New Roman"/>
          <w:sz w:val="28"/>
          <w:szCs w:val="28"/>
        </w:rPr>
        <w:t xml:space="preserve"> и держится Россия, Такие гении прославили народ». Позже поэт в своем творчестве обратится к истории,  ее  значимым  событиям  и  личностям.  Слова:  «...творчество  настоящего  поэта  сродни воинскому  служению...  »  с  полным  правом относятся и к творчеству Яна </w:t>
      </w:r>
      <w:proofErr w:type="spellStart"/>
      <w:r w:rsidRPr="0017034B">
        <w:rPr>
          <w:rFonts w:ascii="Times New Roman" w:hAnsi="Times New Roman" w:cs="Times New Roman"/>
          <w:sz w:val="28"/>
          <w:szCs w:val="28"/>
        </w:rPr>
        <w:t>Анельгольма</w:t>
      </w:r>
      <w:proofErr w:type="spellEnd"/>
      <w:r w:rsidRPr="0017034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7034B" w:rsidRPr="0017034B" w:rsidRDefault="0017034B" w:rsidP="0017034B">
      <w:pPr>
        <w:spacing w:line="240" w:lineRule="auto"/>
        <w:ind w:left="-567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034B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1F35A0" w:rsidRPr="00F4460D" w:rsidRDefault="001F35A0" w:rsidP="0017034B">
      <w:pPr>
        <w:pStyle w:val="a4"/>
        <w:shd w:val="clear" w:color="auto" w:fill="FFFFFF"/>
        <w:spacing w:before="0" w:beforeAutospacing="0" w:after="0" w:afterAutospacing="0"/>
        <w:ind w:left="-567"/>
        <w:jc w:val="both"/>
        <w:rPr>
          <w:rStyle w:val="c0"/>
          <w:sz w:val="28"/>
          <w:szCs w:val="28"/>
        </w:rPr>
      </w:pPr>
      <w:r w:rsidRPr="0017034B">
        <w:rPr>
          <w:sz w:val="28"/>
          <w:szCs w:val="28"/>
        </w:rPr>
        <w:t>-Вот и подошло к концу наше внеурочное мероприятие.  Мы продолжим работу на последующих занятиях по составлению путеводителя по памятным местам маршрута Калуга-Детчино-Малоярославец.</w:t>
      </w:r>
      <w:r w:rsidRPr="0017034B">
        <w:rPr>
          <w:rStyle w:val="c0"/>
          <w:sz w:val="28"/>
          <w:szCs w:val="28"/>
        </w:rPr>
        <w:t xml:space="preserve"> Что вы думаете о прошедшем занятии? Что было для вас важным? Что особенно запомнилось? В каком направлении нам стоит продвигаться дальше? Напишите нам, пожалуйста, об этом короткое послание – телеграмму до 11 слов. Мы  хотим  узнать ваше мнение для того, чтобы учитывать его в дальнейшей работе.</w:t>
      </w:r>
    </w:p>
    <w:p w:rsidR="00D131BA" w:rsidRPr="00F4460D" w:rsidRDefault="00D131BA" w:rsidP="0017034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F4E0C" w:rsidRDefault="006B6BDB" w:rsidP="00D131BA">
      <w:pPr>
        <w:spacing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Список литературы</w:t>
      </w:r>
      <w:r w:rsidR="00D131BA" w:rsidRPr="0017034B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D131BA" w:rsidRPr="002F4E0C" w:rsidRDefault="002F4E0C" w:rsidP="002F4E0C">
      <w:pPr>
        <w:spacing w:line="240" w:lineRule="auto"/>
        <w:ind w:left="-567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4E0C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1. Алгебра</w:t>
      </w:r>
      <w:r w:rsidRPr="002F4E0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2F4E0C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7</w:t>
      </w:r>
      <w:r w:rsidRPr="002F4E0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2F4E0C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класс</w:t>
      </w:r>
      <w:r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: учебник для общеобразовательных организаций</w:t>
      </w:r>
      <w:r w:rsidRPr="002F4E0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/</w:t>
      </w:r>
      <w:r w:rsidR="0012184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Авторы</w:t>
      </w:r>
      <w:r w:rsidRPr="002F4E0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: Ю.Н.</w:t>
      </w:r>
      <w:r w:rsidRPr="002F4E0C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Макарычев</w:t>
      </w:r>
      <w:r w:rsidRPr="002F4E0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</w:t>
      </w:r>
      <w:proofErr w:type="spellStart"/>
      <w:r w:rsidRPr="002F4E0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Н.Г.Миндюк</w:t>
      </w:r>
      <w:proofErr w:type="spellEnd"/>
      <w:r w:rsidRPr="002F4E0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</w:t>
      </w:r>
      <w:proofErr w:type="spellStart"/>
      <w:r w:rsidRPr="002F4E0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К.И.Нешков</w:t>
      </w:r>
      <w:proofErr w:type="spellEnd"/>
      <w:r w:rsidRPr="002F4E0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, С.Б.Суворова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, Москва,</w:t>
      </w:r>
      <w:r w:rsidRPr="002F4E0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Издательство: Просвещение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, 2017.</w:t>
      </w:r>
    </w:p>
    <w:p w:rsidR="00D131BA" w:rsidRPr="002F4E0C" w:rsidRDefault="00551BE2" w:rsidP="002F4E0C">
      <w:pPr>
        <w:spacing w:line="240" w:lineRule="auto"/>
        <w:ind w:left="-567" w:right="-1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D131BA" w:rsidRPr="002F4E0C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. </w:t>
      </w:r>
      <w:r w:rsidR="00D131BA" w:rsidRPr="002F4E0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Данилюк А. Я., Кондаков А.М., Тишков В.А. Концепция духовно-нравственного развития и воспитания личности гражданина России. - М.: Просвещение, 2011.-23с.</w:t>
      </w:r>
    </w:p>
    <w:p w:rsidR="00D131BA" w:rsidRPr="002F4E0C" w:rsidRDefault="00551BE2" w:rsidP="002F4E0C">
      <w:pPr>
        <w:spacing w:after="0" w:line="240" w:lineRule="auto"/>
        <w:ind w:left="-567" w:right="-1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3</w:t>
      </w:r>
      <w:r w:rsidR="00D131BA" w:rsidRPr="002F4E0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. </w:t>
      </w:r>
      <w:r w:rsidR="00D131BA" w:rsidRPr="002F4E0C">
        <w:rPr>
          <w:rFonts w:ascii="Times New Roman" w:eastAsia="Times New Roman" w:hAnsi="Times New Roman" w:cs="Times New Roman"/>
          <w:sz w:val="28"/>
          <w:szCs w:val="28"/>
          <w:lang w:eastAsia="ru-RU"/>
        </w:rPr>
        <w:t>«Дидактические игры на уроках математики», В.Г. Коваленко, Москва, «Просвещение», 1990.</w:t>
      </w:r>
    </w:p>
    <w:p w:rsidR="00D131BA" w:rsidRPr="002F4E0C" w:rsidRDefault="00551BE2" w:rsidP="002F4E0C">
      <w:pPr>
        <w:spacing w:after="0" w:line="240" w:lineRule="auto"/>
        <w:ind w:left="-567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</w:t>
      </w:r>
      <w:r w:rsidR="00D131BA" w:rsidRPr="002F4E0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  Малоярославец. История и современность. – Калуга:  </w:t>
      </w:r>
      <w:proofErr w:type="spellStart"/>
      <w:proofErr w:type="gramStart"/>
      <w:r w:rsidR="00D131BA" w:rsidRPr="002F4E0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Изд</w:t>
      </w:r>
      <w:proofErr w:type="spellEnd"/>
      <w:proofErr w:type="gramEnd"/>
      <w:r w:rsidR="00D131BA" w:rsidRPr="002F4E0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во </w:t>
      </w:r>
      <w:proofErr w:type="spellStart"/>
      <w:r w:rsidR="00D131BA" w:rsidRPr="002F4E0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Фридгельм</w:t>
      </w:r>
      <w:proofErr w:type="spellEnd"/>
      <w:r w:rsidR="00D131BA" w:rsidRPr="002F4E0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2002.</w:t>
      </w:r>
    </w:p>
    <w:p w:rsidR="00D131BA" w:rsidRPr="002F4E0C" w:rsidRDefault="00D131BA" w:rsidP="002F4E0C">
      <w:pPr>
        <w:shd w:val="clear" w:color="auto" w:fill="FFFFFF"/>
        <w:spacing w:after="0" w:line="240" w:lineRule="auto"/>
        <w:ind w:left="-567" w:right="-1" w:firstLine="1275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D131BA" w:rsidRPr="002F4E0C" w:rsidRDefault="00D131BA" w:rsidP="002F4E0C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D131BA" w:rsidRPr="002F4E0C" w:rsidRDefault="00D131BA" w:rsidP="0017034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31BA" w:rsidRPr="00F4460D" w:rsidRDefault="00D131BA" w:rsidP="0017034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31BA" w:rsidRDefault="00D131BA" w:rsidP="00D131BA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B6BDB" w:rsidRPr="006B6BDB" w:rsidRDefault="006B6BDB" w:rsidP="00D131BA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131BA" w:rsidRPr="00D131BA" w:rsidRDefault="00D131BA" w:rsidP="00D131BA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D131BA" w:rsidRPr="00D131BA" w:rsidRDefault="00D131BA" w:rsidP="00D131BA">
      <w:pPr>
        <w:pStyle w:val="a4"/>
        <w:shd w:val="clear" w:color="auto" w:fill="FFFFFF"/>
        <w:spacing w:before="0" w:beforeAutospacing="0" w:after="0" w:afterAutospacing="0"/>
        <w:jc w:val="center"/>
        <w:rPr>
          <w:bCs/>
          <w:color w:val="525253"/>
          <w:sz w:val="28"/>
          <w:szCs w:val="28"/>
        </w:rPr>
      </w:pPr>
      <w:r w:rsidRPr="00D131BA">
        <w:rPr>
          <w:rStyle w:val="a8"/>
          <w:color w:val="525253"/>
          <w:sz w:val="28"/>
          <w:szCs w:val="28"/>
        </w:rPr>
        <w:t>Результат работы – Путеводитель по памятным местам</w:t>
      </w:r>
    </w:p>
    <w:p w:rsidR="00D131BA" w:rsidRPr="00D131BA" w:rsidRDefault="00D131BA" w:rsidP="0017034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31BA" w:rsidRDefault="00D131BA" w:rsidP="00D131BA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131B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79806" cy="3672349"/>
            <wp:effectExtent l="19050" t="0" r="0" b="0"/>
            <wp:docPr id="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/>
                    <a:srcRect l="48670" t="36311" r="28661" b="21283"/>
                    <a:stretch/>
                  </pic:blipFill>
                  <pic:spPr bwMode="auto">
                    <a:xfrm>
                      <a:off x="0" y="0"/>
                      <a:ext cx="2598424" cy="3698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</w:t>
      </w:r>
      <w:r w:rsidRPr="00D131B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40141" cy="3654591"/>
            <wp:effectExtent l="19050" t="0" r="7809" b="0"/>
            <wp:docPr id="15" name="Рисунок 5" descr="F:\Documents and Settings\Учитель\Рабочий стол\SAM_9526 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Documents and Settings\Учитель\Рабочий стол\SAM_9526 К.bmp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5830" t="7461" r="15375" b="3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745" cy="3665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1BA" w:rsidRDefault="00D131BA" w:rsidP="00D131B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31BA" w:rsidRDefault="00D131BA" w:rsidP="00D131B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31BA" w:rsidRPr="00D131BA" w:rsidRDefault="00D131BA" w:rsidP="00D131B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31BA" w:rsidRPr="00D131BA" w:rsidRDefault="00D131BA" w:rsidP="00D131BA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131BA">
        <w:rPr>
          <w:rFonts w:ascii="Times New Roman" w:hAnsi="Times New Roman" w:cs="Times New Roman"/>
          <w:b/>
          <w:sz w:val="28"/>
          <w:szCs w:val="28"/>
        </w:rPr>
        <w:t>Фото с мероприятия</w:t>
      </w:r>
    </w:p>
    <w:p w:rsidR="00D131BA" w:rsidRDefault="00D131BA" w:rsidP="00D131B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31BA" w:rsidRPr="00D131BA" w:rsidRDefault="00D131BA" w:rsidP="00D131B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131B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56918" cy="1893604"/>
            <wp:effectExtent l="19050" t="0" r="0" b="0"/>
            <wp:docPr id="18" name="Рисунок 7" descr="F:\Documents and Settings\Учитель\Рабочий стол\P1061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Documents and Settings\Учитель\Рабочий стол\P106185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6079" r="4220" b="317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074" cy="1907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583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</w:t>
      </w:r>
      <w:r w:rsidRPr="00D131B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36723" cy="1902542"/>
            <wp:effectExtent l="19050" t="0" r="0" b="0"/>
            <wp:docPr id="17" name="Рисунок 12" descr="F:\Documents and Settings\Учитель\Рабочий стол\P1061851 АА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Documents and Settings\Учитель\Рабочий стол\P1061851 ААА.bmp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895" cy="1902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131BA" w:rsidRPr="00D131BA" w:rsidSect="006A20F4"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F35A0"/>
    <w:rsid w:val="00022BF9"/>
    <w:rsid w:val="000C3E3C"/>
    <w:rsid w:val="00121844"/>
    <w:rsid w:val="0017034B"/>
    <w:rsid w:val="001F35A0"/>
    <w:rsid w:val="002E09F9"/>
    <w:rsid w:val="002F4E0C"/>
    <w:rsid w:val="0038408A"/>
    <w:rsid w:val="00445837"/>
    <w:rsid w:val="00551BE2"/>
    <w:rsid w:val="00596FF7"/>
    <w:rsid w:val="006965DD"/>
    <w:rsid w:val="006B6BDB"/>
    <w:rsid w:val="007873D4"/>
    <w:rsid w:val="00794BF9"/>
    <w:rsid w:val="00862181"/>
    <w:rsid w:val="00881EDD"/>
    <w:rsid w:val="00974203"/>
    <w:rsid w:val="009B7AD2"/>
    <w:rsid w:val="009C2245"/>
    <w:rsid w:val="009E3CF8"/>
    <w:rsid w:val="00A11EE0"/>
    <w:rsid w:val="00AE4136"/>
    <w:rsid w:val="00B90A5D"/>
    <w:rsid w:val="00BD215C"/>
    <w:rsid w:val="00C12E7D"/>
    <w:rsid w:val="00D131BA"/>
    <w:rsid w:val="00D62292"/>
    <w:rsid w:val="00E20F2C"/>
    <w:rsid w:val="00F0339A"/>
    <w:rsid w:val="00F446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35A0"/>
  </w:style>
  <w:style w:type="paragraph" w:styleId="2">
    <w:name w:val="heading 2"/>
    <w:basedOn w:val="a"/>
    <w:link w:val="20"/>
    <w:uiPriority w:val="9"/>
    <w:qFormat/>
    <w:rsid w:val="00AE413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35A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1F35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semiHidden/>
    <w:unhideWhenUsed/>
    <w:rsid w:val="001F35A0"/>
    <w:rPr>
      <w:color w:val="0000FF"/>
      <w:u w:val="single"/>
    </w:rPr>
  </w:style>
  <w:style w:type="character" w:customStyle="1" w:styleId="c0">
    <w:name w:val="c0"/>
    <w:basedOn w:val="a0"/>
    <w:rsid w:val="001F35A0"/>
  </w:style>
  <w:style w:type="character" w:customStyle="1" w:styleId="w">
    <w:name w:val="w"/>
    <w:basedOn w:val="a0"/>
    <w:rsid w:val="001F35A0"/>
  </w:style>
  <w:style w:type="character" w:customStyle="1" w:styleId="c4">
    <w:name w:val="c4"/>
    <w:basedOn w:val="a0"/>
    <w:rsid w:val="001F35A0"/>
  </w:style>
  <w:style w:type="paragraph" w:customStyle="1" w:styleId="c17">
    <w:name w:val="c17"/>
    <w:basedOn w:val="a"/>
    <w:rsid w:val="001F35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1F35A0"/>
  </w:style>
  <w:style w:type="character" w:customStyle="1" w:styleId="c1">
    <w:name w:val="c1"/>
    <w:basedOn w:val="a0"/>
    <w:rsid w:val="001F35A0"/>
  </w:style>
  <w:style w:type="character" w:customStyle="1" w:styleId="20">
    <w:name w:val="Заголовок 2 Знак"/>
    <w:basedOn w:val="a0"/>
    <w:link w:val="2"/>
    <w:uiPriority w:val="9"/>
    <w:rsid w:val="00AE413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D131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131BA"/>
    <w:rPr>
      <w:rFonts w:ascii="Tahoma" w:hAnsi="Tahoma" w:cs="Tahoma"/>
      <w:sz w:val="16"/>
      <w:szCs w:val="16"/>
    </w:rPr>
  </w:style>
  <w:style w:type="character" w:styleId="a8">
    <w:name w:val="Strong"/>
    <w:basedOn w:val="a0"/>
    <w:uiPriority w:val="22"/>
    <w:qFormat/>
    <w:rsid w:val="00D131BA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157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ik.academic.ru/dic.nsf/ruwiki/1417240" TargetMode="External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hyperlink" Target="https://dik.academic.ru/dic.nsf/ruwiki/1348971" TargetMode="Externa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5.wmf"/><Relationship Id="rId5" Type="http://schemas.openxmlformats.org/officeDocument/2006/relationships/image" Target="media/image2.jpeg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image" Target="media/image1.jpeg"/><Relationship Id="rId9" Type="http://schemas.openxmlformats.org/officeDocument/2006/relationships/hyperlink" Target="https://dik.academic.ru/dic.nsf/ruwiki/441799" TargetMode="External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1</Pages>
  <Words>2675</Words>
  <Characters>15250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4</cp:revision>
  <dcterms:created xsi:type="dcterms:W3CDTF">2022-12-05T16:30:00Z</dcterms:created>
  <dcterms:modified xsi:type="dcterms:W3CDTF">2022-12-05T17:26:00Z</dcterms:modified>
</cp:coreProperties>
</file>